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18ABFE6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6F7F0E">
        <w:rPr>
          <w:b/>
          <w:sz w:val="24"/>
          <w:szCs w:val="24"/>
          <w:lang w:eastAsia="ko-KR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30FB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FB1">
        <w:rPr>
          <w:b/>
          <w:i/>
          <w:noProof/>
          <w:sz w:val="24"/>
          <w:szCs w:val="24"/>
          <w:lang w:eastAsia="ko-KR"/>
        </w:rPr>
        <w:t>7</w:t>
      </w:r>
      <w:r w:rsidR="00A51AB2">
        <w:rPr>
          <w:b/>
          <w:i/>
          <w:noProof/>
          <w:sz w:val="24"/>
          <w:szCs w:val="24"/>
          <w:lang w:eastAsia="ko-KR"/>
        </w:rPr>
        <w:t>1</w:t>
      </w:r>
      <w:r w:rsidR="00F51017">
        <w:rPr>
          <w:rFonts w:hint="eastAsia"/>
          <w:b/>
          <w:i/>
          <w:noProof/>
          <w:sz w:val="24"/>
          <w:szCs w:val="24"/>
          <w:lang w:eastAsia="ko-KR"/>
        </w:rPr>
        <w:t>3601</w:t>
      </w:r>
    </w:p>
    <w:bookmarkEnd w:id="0"/>
    <w:bookmarkEnd w:id="1"/>
    <w:p w14:paraId="16103CD0" w14:textId="460CDE69" w:rsidR="006D2ED0" w:rsidRPr="006E473F" w:rsidRDefault="006F7F0E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F7F0E">
        <w:rPr>
          <w:b/>
          <w:noProof/>
          <w:sz w:val="24"/>
          <w:szCs w:val="24"/>
          <w:lang w:eastAsia="ko-KR"/>
        </w:rPr>
        <w:t xml:space="preserve">Prague, </w:t>
      </w:r>
      <w:bookmarkStart w:id="2" w:name="_GoBack"/>
      <w:bookmarkEnd w:id="2"/>
      <w:r w:rsidRPr="006F7F0E">
        <w:rPr>
          <w:b/>
          <w:noProof/>
          <w:sz w:val="24"/>
          <w:szCs w:val="24"/>
          <w:lang w:eastAsia="ko-KR"/>
        </w:rPr>
        <w:t>Czechia 21th – 25th August 2017</w:t>
      </w:r>
    </w:p>
    <w:p w14:paraId="07F9A6B2" w14:textId="7D3EB86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6F7F0E">
        <w:rPr>
          <w:rFonts w:ascii="Arial" w:hAnsi="Arial"/>
          <w:sz w:val="24"/>
          <w:lang w:eastAsia="ko-KR"/>
        </w:rPr>
        <w:t>6</w:t>
      </w:r>
      <w:r w:rsidR="00C22231">
        <w:rPr>
          <w:rFonts w:ascii="Arial" w:hAnsi="Arial"/>
          <w:sz w:val="24"/>
          <w:lang w:eastAsia="ko-KR"/>
        </w:rPr>
        <w:t>.1.2.</w:t>
      </w:r>
      <w:r w:rsidR="006F7F0E">
        <w:rPr>
          <w:rFonts w:ascii="Arial" w:hAnsi="Arial"/>
          <w:sz w:val="24"/>
          <w:lang w:eastAsia="ko-KR"/>
        </w:rPr>
        <w:t>3</w:t>
      </w:r>
      <w:r w:rsidR="00C22231">
        <w:rPr>
          <w:rFonts w:ascii="Arial" w:hAnsi="Arial"/>
          <w:sz w:val="24"/>
          <w:lang w:eastAsia="ko-KR"/>
        </w:rPr>
        <w:t>.</w:t>
      </w:r>
      <w:r w:rsidR="00A30FB1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45AE4BC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F7F0E" w:rsidRPr="006F7F0E">
        <w:rPr>
          <w:rFonts w:ascii="Arial" w:hAnsi="Arial"/>
          <w:sz w:val="24"/>
        </w:rPr>
        <w:t>Remaining details on NR 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4392424" w14:textId="3FE6A740" w:rsidR="009D48BE" w:rsidRPr="00420AE1" w:rsidRDefault="00AC6CEB" w:rsidP="008C3FDD">
      <w:pPr>
        <w:pStyle w:val="maintext"/>
        <w:ind w:firstLine="400"/>
      </w:pPr>
      <w:r>
        <w:t xml:space="preserve">In RAN NR-AH#2 meeting, the following agreements on NR CSI-RS were made </w:t>
      </w:r>
      <w:r>
        <w:fldChar w:fldCharType="begin"/>
      </w:r>
      <w:r>
        <w:instrText xml:space="preserve"> REF _Ref489860146 \r \h </w:instrText>
      </w:r>
      <w:r>
        <w:fldChar w:fldCharType="separate"/>
      </w:r>
      <w:r w:rsidR="000570CF">
        <w:t>[1]</w:t>
      </w:r>
      <w:r>
        <w:fldChar w:fldCharType="end"/>
      </w:r>
      <w:r w:rsidR="00420AE1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4FA" w:rsidRPr="00B44C95" w14:paraId="1AC84BE6" w14:textId="77777777" w:rsidTr="000C04FA">
        <w:tc>
          <w:tcPr>
            <w:tcW w:w="9629" w:type="dxa"/>
          </w:tcPr>
          <w:p w14:paraId="72A8E6BF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54A927E5" w14:textId="77777777" w:rsidR="00B44C95" w:rsidRPr="00B44C95" w:rsidRDefault="00B44C95" w:rsidP="00B44C95">
            <w:pPr>
              <w:pStyle w:val="maintext"/>
              <w:numPr>
                <w:ilvl w:val="0"/>
                <w:numId w:val="18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>At least for CSI acquisition, for N=4 OFDM</w:t>
            </w:r>
            <w:r w:rsidRPr="00B44C95">
              <w:rPr>
                <w:rFonts w:eastAsia="SimSun"/>
                <w:sz w:val="18"/>
                <w:szCs w:val="18"/>
                <w:lang w:val="en-US" w:eastAsia="zh-CN"/>
              </w:rPr>
              <w:t xml:space="preserve"> symbols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, </w:t>
            </w:r>
          </w:p>
          <w:p w14:paraId="786C556E" w14:textId="77777777" w:rsidR="00B44C95" w:rsidRPr="00B44C95" w:rsidRDefault="00B44C95" w:rsidP="00B44C95">
            <w:pPr>
              <w:pStyle w:val="maintext"/>
              <w:numPr>
                <w:ilvl w:val="0"/>
                <w:numId w:val="19"/>
              </w:numPr>
              <w:spacing w:before="0" w:after="0" w:line="240" w:lineRule="auto"/>
              <w:ind w:firstLineChars="0"/>
              <w:rPr>
                <w:rFonts w:eastAsia="MS Mincho"/>
                <w:sz w:val="18"/>
                <w:szCs w:val="18"/>
                <w:lang w:eastAsia="zh-CN"/>
              </w:rPr>
            </w:pP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>Support two pairs of adjacent OFDM symbols for one CSI-RS resource where the two pairs can be adjacent or non-adjacent</w:t>
            </w:r>
          </w:p>
          <w:p w14:paraId="6F16439C" w14:textId="77777777" w:rsidR="00B44C95" w:rsidRPr="00B44C95" w:rsidRDefault="00B44C95" w:rsidP="00B44C95">
            <w:pPr>
              <w:pStyle w:val="maintext"/>
              <w:numPr>
                <w:ilvl w:val="1"/>
                <w:numId w:val="20"/>
              </w:numPr>
              <w:spacing w:before="0" w:after="0" w:line="240" w:lineRule="auto"/>
              <w:ind w:firstLineChars="0"/>
              <w:rPr>
                <w:rFonts w:eastAsia="MS Mincho"/>
                <w:sz w:val="18"/>
                <w:szCs w:val="18"/>
                <w:lang w:eastAsia="zh-CN"/>
              </w:rPr>
            </w:pPr>
            <w:r w:rsidRPr="00B44C95">
              <w:rPr>
                <w:rFonts w:eastAsia="SimSun" w:hint="eastAsia"/>
                <w:sz w:val="18"/>
                <w:szCs w:val="18"/>
                <w:lang w:eastAsia="zh-CN"/>
              </w:rPr>
              <w:t xml:space="preserve">For each pair, 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>s</w:t>
            </w:r>
            <w:r w:rsidRPr="00B44C95">
              <w:rPr>
                <w:rFonts w:eastAsia="SimSun"/>
                <w:sz w:val="18"/>
                <w:szCs w:val="18"/>
                <w:lang w:val="en-US" w:eastAsia="zh-CN"/>
              </w:rPr>
              <w:t>upport a uniform RE mapping pattern</w:t>
            </w:r>
            <w:r w:rsidRPr="00B44C95">
              <w:rPr>
                <w:rFonts w:hint="eastAsia"/>
                <w:sz w:val="18"/>
                <w:szCs w:val="18"/>
                <w:lang w:val="en-US"/>
              </w:rPr>
              <w:t xml:space="preserve"> in the time domain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 </w:t>
            </w:r>
            <w:r w:rsidRPr="00B44C95">
              <w:rPr>
                <w:rFonts w:eastAsia="SimSun"/>
                <w:sz w:val="18"/>
                <w:szCs w:val="18"/>
                <w:lang w:val="en-US" w:eastAsia="zh-CN"/>
              </w:rPr>
              <w:t xml:space="preserve">wherein the same sub-carriers are occupied in 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>the two adjacent</w:t>
            </w:r>
            <w:r w:rsidRPr="00B44C95">
              <w:rPr>
                <w:rFonts w:eastAsia="SimSun"/>
                <w:sz w:val="18"/>
                <w:szCs w:val="18"/>
                <w:lang w:val="en-US" w:eastAsia="zh-CN"/>
              </w:rPr>
              <w:t xml:space="preserve"> 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OFDM </w:t>
            </w:r>
            <w:r w:rsidRPr="00B44C95">
              <w:rPr>
                <w:rFonts w:eastAsia="SimSun"/>
                <w:sz w:val="18"/>
                <w:szCs w:val="18"/>
                <w:lang w:val="en-US" w:eastAsia="zh-CN"/>
              </w:rPr>
              <w:t>symbol</w:t>
            </w:r>
            <w:r w:rsidRPr="00B44C95">
              <w:rPr>
                <w:rFonts w:eastAsia="SimSun" w:hint="eastAsia"/>
                <w:sz w:val="18"/>
                <w:szCs w:val="18"/>
                <w:lang w:val="en-US" w:eastAsia="zh-CN"/>
              </w:rPr>
              <w:t>s</w:t>
            </w:r>
          </w:p>
          <w:p w14:paraId="442CB22E" w14:textId="77777777" w:rsidR="00B44C95" w:rsidRPr="00B44C95" w:rsidRDefault="00B44C95" w:rsidP="00B44C95">
            <w:pPr>
              <w:pStyle w:val="maintext"/>
              <w:numPr>
                <w:ilvl w:val="1"/>
                <w:numId w:val="20"/>
              </w:numPr>
              <w:spacing w:before="0" w:after="120" w:line="240" w:lineRule="auto"/>
              <w:ind w:left="1639" w:firstLineChars="0"/>
              <w:rPr>
                <w:rFonts w:eastAsia="MS Mincho"/>
                <w:sz w:val="18"/>
                <w:szCs w:val="18"/>
                <w:lang w:eastAsia="zh-CN"/>
              </w:rPr>
            </w:pPr>
            <w:r w:rsidRPr="00B44C95">
              <w:rPr>
                <w:rFonts w:hint="eastAsia"/>
                <w:sz w:val="18"/>
                <w:szCs w:val="18"/>
                <w:lang w:val="en-US"/>
              </w:rPr>
              <w:t xml:space="preserve">Note: CDM pattern will be discussed </w:t>
            </w:r>
            <w:r w:rsidRPr="00B44C95">
              <w:rPr>
                <w:sz w:val="18"/>
                <w:szCs w:val="18"/>
                <w:lang w:val="en-US"/>
              </w:rPr>
              <w:t>separately</w:t>
            </w:r>
          </w:p>
          <w:p w14:paraId="01BC67F4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33ECBBEE" w14:textId="77777777" w:rsidR="00B44C95" w:rsidRPr="00B44C95" w:rsidRDefault="00B44C95" w:rsidP="00B44C95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rPr>
                <w:sz w:val="18"/>
                <w:szCs w:val="18"/>
                <w:lang w:eastAsia="zh-CN"/>
              </w:rPr>
            </w:pPr>
            <w:r w:rsidRPr="00B44C95">
              <w:rPr>
                <w:rFonts w:hint="eastAsia"/>
                <w:sz w:val="18"/>
                <w:szCs w:val="18"/>
              </w:rPr>
              <w:t xml:space="preserve">Support </w:t>
            </w:r>
            <w:r w:rsidRPr="00B44C95">
              <w:rPr>
                <w:sz w:val="18"/>
                <w:szCs w:val="18"/>
                <w:lang w:eastAsia="zh-CN"/>
              </w:rPr>
              <w:t>for CSI-RS sequence design:</w:t>
            </w:r>
          </w:p>
          <w:p w14:paraId="1BF26D76" w14:textId="77777777" w:rsidR="00B44C95" w:rsidRPr="00B44C95" w:rsidRDefault="00B44C95" w:rsidP="00B44C95">
            <w:pPr>
              <w:pStyle w:val="maintext"/>
              <w:numPr>
                <w:ilvl w:val="0"/>
                <w:numId w:val="22"/>
              </w:numPr>
              <w:spacing w:before="0" w:after="0" w:line="240" w:lineRule="auto"/>
              <w:ind w:firstLineChars="0"/>
              <w:rPr>
                <w:sz w:val="18"/>
                <w:szCs w:val="18"/>
                <w:lang w:eastAsia="zh-CN"/>
              </w:rPr>
            </w:pPr>
            <w:r w:rsidRPr="00B44C95">
              <w:rPr>
                <w:sz w:val="18"/>
                <w:szCs w:val="18"/>
                <w:lang w:eastAsia="zh-CN"/>
              </w:rPr>
              <w:t>(</w:t>
            </w:r>
            <w:r w:rsidRPr="00B44C95">
              <w:rPr>
                <w:sz w:val="18"/>
                <w:szCs w:val="18"/>
                <w:highlight w:val="darkYellow"/>
                <w:lang w:eastAsia="zh-CN"/>
              </w:rPr>
              <w:t>Working assumption</w:t>
            </w:r>
            <w:r w:rsidRPr="00B44C95">
              <w:rPr>
                <w:sz w:val="18"/>
                <w:szCs w:val="18"/>
                <w:lang w:eastAsia="zh-CN"/>
              </w:rPr>
              <w:t xml:space="preserve">) </w:t>
            </w:r>
            <w:r w:rsidRPr="00B44C95">
              <w:rPr>
                <w:rFonts w:hint="eastAsia"/>
                <w:sz w:val="18"/>
                <w:szCs w:val="18"/>
                <w:lang w:eastAsia="zh-CN"/>
              </w:rPr>
              <w:t>PN sequence</w:t>
            </w:r>
            <w:r w:rsidRPr="00B44C95">
              <w:rPr>
                <w:sz w:val="18"/>
                <w:szCs w:val="18"/>
                <w:lang w:eastAsia="zh-CN"/>
              </w:rPr>
              <w:t xml:space="preserve"> </w:t>
            </w:r>
            <w:r w:rsidRPr="00B44C95">
              <w:rPr>
                <w:rFonts w:hint="eastAsia"/>
                <w:sz w:val="18"/>
                <w:szCs w:val="18"/>
              </w:rPr>
              <w:t>at least</w:t>
            </w:r>
            <w:r w:rsidRPr="00B44C95">
              <w:rPr>
                <w:sz w:val="18"/>
                <w:szCs w:val="18"/>
                <w:lang w:eastAsia="zh-CN"/>
              </w:rPr>
              <w:t xml:space="preserve"> for CSI-RS</w:t>
            </w:r>
            <w:r w:rsidRPr="00B44C95">
              <w:rPr>
                <w:rFonts w:hint="eastAsia"/>
                <w:sz w:val="18"/>
                <w:szCs w:val="18"/>
              </w:rPr>
              <w:t xml:space="preserve"> for CSI acquisition</w:t>
            </w:r>
          </w:p>
          <w:p w14:paraId="3E5E03BC" w14:textId="77777777" w:rsidR="00B44C95" w:rsidRPr="00B44C95" w:rsidRDefault="00B44C95" w:rsidP="00B44C95">
            <w:pPr>
              <w:pStyle w:val="maintext"/>
              <w:numPr>
                <w:ilvl w:val="0"/>
                <w:numId w:val="22"/>
              </w:numPr>
              <w:spacing w:before="0" w:after="0" w:line="240" w:lineRule="auto"/>
              <w:ind w:firstLineChars="0"/>
              <w:rPr>
                <w:sz w:val="18"/>
                <w:szCs w:val="18"/>
                <w:lang w:eastAsia="zh-CN"/>
              </w:rPr>
            </w:pPr>
            <w:r w:rsidRPr="00B44C95">
              <w:rPr>
                <w:sz w:val="18"/>
                <w:szCs w:val="18"/>
                <w:lang w:eastAsia="zh-CN"/>
              </w:rPr>
              <w:t>UE specific</w:t>
            </w:r>
            <w:r w:rsidRPr="00B44C95">
              <w:rPr>
                <w:rFonts w:hint="eastAsia"/>
                <w:sz w:val="18"/>
                <w:szCs w:val="18"/>
                <w:lang w:eastAsia="zh-CN"/>
              </w:rPr>
              <w:t>ally</w:t>
            </w:r>
            <w:r w:rsidRPr="00B44C95">
              <w:rPr>
                <w:sz w:val="18"/>
                <w:szCs w:val="18"/>
                <w:lang w:eastAsia="zh-CN"/>
              </w:rPr>
              <w:t xml:space="preserve"> configured CSI-RS sequence seed</w:t>
            </w:r>
          </w:p>
          <w:p w14:paraId="37C22228" w14:textId="77777777" w:rsidR="00B44C95" w:rsidRPr="00B44C95" w:rsidRDefault="00B44C95" w:rsidP="00B44C95">
            <w:pPr>
              <w:pStyle w:val="maintext"/>
              <w:numPr>
                <w:ilvl w:val="0"/>
                <w:numId w:val="22"/>
              </w:numPr>
              <w:spacing w:after="120" w:line="240" w:lineRule="auto"/>
              <w:ind w:firstLineChars="0"/>
              <w:rPr>
                <w:sz w:val="18"/>
                <w:szCs w:val="18"/>
                <w:lang w:eastAsia="zh-CN"/>
              </w:rPr>
            </w:pPr>
            <w:r w:rsidRPr="00B44C95">
              <w:rPr>
                <w:rFonts w:hint="eastAsia"/>
                <w:sz w:val="18"/>
                <w:szCs w:val="18"/>
              </w:rPr>
              <w:t>FFS, sequence design, e.g. PN sequence, ZC sequence, M sequence, etc., for other use cases such as beam management and fine time/frequency tracking</w:t>
            </w:r>
          </w:p>
          <w:p w14:paraId="2DA530B9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354AFB08" w14:textId="77777777" w:rsidR="00B44C95" w:rsidRPr="00B44C95" w:rsidRDefault="00B44C95" w:rsidP="00B44C95">
            <w:pPr>
              <w:numPr>
                <w:ilvl w:val="0"/>
                <w:numId w:val="23"/>
              </w:numPr>
              <w:spacing w:after="120"/>
              <w:ind w:left="714" w:hanging="357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For beam management, CSI-RS with sub-time units smaller than an OFDM symbol in a reference numerology is not supported in Rel-15 </w:t>
            </w:r>
          </w:p>
          <w:p w14:paraId="3F4B7856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Agreements:</w:t>
            </w:r>
          </w:p>
          <w:p w14:paraId="4D545EBF" w14:textId="77777777" w:rsidR="00B44C95" w:rsidRPr="00B44C95" w:rsidRDefault="00B44C95" w:rsidP="00B44C95">
            <w:pPr>
              <w:numPr>
                <w:ilvl w:val="0"/>
                <w:numId w:val="24"/>
              </w:numPr>
              <w:spacing w:after="0"/>
              <w:rPr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eastAsia="ja-JP"/>
              </w:rPr>
              <w:t>Regarding</w:t>
            </w:r>
            <w:r w:rsidRPr="00B44C95">
              <w:rPr>
                <w:sz w:val="18"/>
                <w:szCs w:val="18"/>
              </w:rPr>
              <w:t xml:space="preserve"> </w:t>
            </w:r>
            <w:r w:rsidRPr="00B44C95">
              <w:rPr>
                <w:rFonts w:hint="eastAsia"/>
                <w:sz w:val="18"/>
                <w:szCs w:val="18"/>
                <w:lang w:eastAsia="ja-JP"/>
              </w:rPr>
              <w:t>CSI-RS RE Patterns for CSI Acquisition</w:t>
            </w:r>
            <w:r w:rsidRPr="00B44C95">
              <w:rPr>
                <w:rFonts w:hint="eastAsia"/>
                <w:sz w:val="18"/>
                <w:szCs w:val="18"/>
              </w:rPr>
              <w:t xml:space="preserve">, </w:t>
            </w:r>
            <w:r w:rsidRPr="00B44C95">
              <w:rPr>
                <w:sz w:val="18"/>
                <w:szCs w:val="18"/>
              </w:rPr>
              <w:t>s</w:t>
            </w:r>
            <w:r w:rsidRPr="00B44C95">
              <w:rPr>
                <w:rFonts w:hint="eastAsia"/>
                <w:sz w:val="18"/>
                <w:szCs w:val="18"/>
                <w:lang w:val="en-US" w:eastAsia="ja-JP"/>
              </w:rPr>
              <w:t>upport</w:t>
            </w:r>
            <w:r w:rsidRPr="00B44C95">
              <w:rPr>
                <w:sz w:val="18"/>
                <w:szCs w:val="18"/>
                <w:lang w:val="en-US" w:eastAsia="ja-JP"/>
              </w:rPr>
              <w:t xml:space="preserve"> at least</w:t>
            </w:r>
            <w:r w:rsidRPr="00B44C95">
              <w:rPr>
                <w:rFonts w:hint="eastAsia"/>
                <w:sz w:val="18"/>
                <w:szCs w:val="18"/>
                <w:lang w:val="en-US" w:eastAsia="ja-JP"/>
              </w:rPr>
              <w:t xml:space="preserve"> the following CSI-RS RE patterns for CSI acquisition for OCC based CDM</w:t>
            </w:r>
          </w:p>
          <w:tbl>
            <w:tblPr>
              <w:tblW w:w="854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1305"/>
              <w:gridCol w:w="664"/>
              <w:gridCol w:w="851"/>
              <w:gridCol w:w="2891"/>
              <w:gridCol w:w="2098"/>
            </w:tblGrid>
            <w:tr w:rsidR="00B44C95" w:rsidRPr="00B44C95" w14:paraId="743C025B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C3A79E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X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2374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Density [RE/RB/port]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0EB72C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N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95BE7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(Y,Z)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B7DC6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CDM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8E46B9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val="en-US" w:eastAsia="ja-JP"/>
                    </w:rPr>
                    <w:t>Remark</w:t>
                  </w:r>
                </w:p>
              </w:tc>
            </w:tr>
            <w:tr w:rsidR="00B44C95" w:rsidRPr="00B44C95" w14:paraId="658D0B67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3348C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7B786B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 xml:space="preserve">&gt;1, 1 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78C51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EEB8D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N.A.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7F37D3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No CDM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8D4496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</w:p>
              </w:tc>
            </w:tr>
            <w:tr w:rsidR="00B44C95" w:rsidRPr="00B44C95" w14:paraId="013A5D16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FB5CBF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20A51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F293E1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1FD908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(2,1)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D5EDE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FD-CDM2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13E4B8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</w:p>
              </w:tc>
            </w:tr>
            <w:tr w:rsidR="00B44C95" w:rsidRPr="00B44C95" w14:paraId="62833612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11BA3C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224DD7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10FF5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02BA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(2,2)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6B1D4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50F2E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</w:p>
              </w:tc>
            </w:tr>
            <w:tr w:rsidR="00B44C95" w:rsidRPr="00B44C95" w14:paraId="7C2F4226" w14:textId="77777777" w:rsidTr="00B44C95">
              <w:trPr>
                <w:trHeight w:val="282"/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BE4C8B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B61F0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390E2E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E1B3F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(2,2)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C18F26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9D9A2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</w:p>
              </w:tc>
            </w:tr>
            <w:tr w:rsidR="00B44C95" w:rsidRPr="00B44C95" w14:paraId="10C37BE4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099B4C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16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97973D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1D6D3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EB4A6D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(2,2)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2EF1E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EC4297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</w:p>
              </w:tc>
            </w:tr>
            <w:tr w:rsidR="00B44C95" w:rsidRPr="00B44C95" w14:paraId="0BDC86A1" w14:textId="77777777" w:rsidTr="00B44C95">
              <w:trPr>
                <w:jc w:val="center"/>
              </w:trPr>
              <w:tc>
                <w:tcPr>
                  <w:tcW w:w="7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7495EC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32</w:t>
                  </w:r>
                </w:p>
              </w:tc>
              <w:tc>
                <w:tcPr>
                  <w:tcW w:w="13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A84C23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1, 1/2</w:t>
                  </w:r>
                </w:p>
              </w:tc>
              <w:tc>
                <w:tcPr>
                  <w:tcW w:w="6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7DA68B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6AF572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(2,2)</w:t>
                  </w:r>
                </w:p>
              </w:tc>
              <w:tc>
                <w:tcPr>
                  <w:tcW w:w="28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56CCD1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20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FC1C75" w14:textId="77777777" w:rsidR="00B44C95" w:rsidRPr="00B44C95" w:rsidRDefault="00B44C95" w:rsidP="00B44C95">
                  <w:pPr>
                    <w:rPr>
                      <w:rFonts w:eastAsia="MS Mincho"/>
                      <w:sz w:val="18"/>
                      <w:szCs w:val="18"/>
                      <w:lang w:val="en-US" w:eastAsia="ja-JP"/>
                    </w:rPr>
                  </w:pPr>
                  <w:r w:rsidRPr="00B44C95">
                    <w:rPr>
                      <w:rFonts w:eastAsia="MS Mincho" w:hint="eastAsia"/>
                      <w:sz w:val="18"/>
                      <w:szCs w:val="18"/>
                      <w:lang w:val="en-US" w:eastAsia="ja-JP"/>
                    </w:rPr>
                    <w:t>FFS, CDM8 details</w:t>
                  </w:r>
                </w:p>
              </w:tc>
            </w:tr>
          </w:tbl>
          <w:p w14:paraId="262584F7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</w:p>
          <w:p w14:paraId="086AAD3C" w14:textId="77777777" w:rsidR="00B44C95" w:rsidRPr="00B44C95" w:rsidRDefault="00B44C95" w:rsidP="00B44C95">
            <w:pPr>
              <w:numPr>
                <w:ilvl w:val="1"/>
                <w:numId w:val="25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Note: The RE pattern for an X-port CSI-RS resource spans N 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≥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</w:r>
          </w:p>
          <w:p w14:paraId="7F847E6E" w14:textId="77777777" w:rsidR="00B44C95" w:rsidRPr="00B44C95" w:rsidRDefault="00B44C95" w:rsidP="00B44C95">
            <w:pPr>
              <w:numPr>
                <w:ilvl w:val="1"/>
                <w:numId w:val="25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Note: Density 1/2 </w:t>
            </w: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is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based on a PRB-level comb with the same comb offset value for all ports.</w:t>
            </w:r>
          </w:p>
          <w:p w14:paraId="18F3458A" w14:textId="77777777" w:rsidR="00B44C95" w:rsidRPr="00B44C95" w:rsidRDefault="00B44C95" w:rsidP="00B44C95">
            <w:pPr>
              <w:numPr>
                <w:ilvl w:val="1"/>
                <w:numId w:val="25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Note: REs for CDM2 and CDM4(FD2,TD2) comprise adjacent REs</w:t>
            </w:r>
          </w:p>
          <w:p w14:paraId="16631EEF" w14:textId="035495A8" w:rsidR="00B44C95" w:rsidRPr="00B44C95" w:rsidRDefault="00B44C95" w:rsidP="00B44C95">
            <w:pPr>
              <w:numPr>
                <w:ilvl w:val="1"/>
                <w:numId w:val="25"/>
              </w:numPr>
              <w:spacing w:after="120"/>
              <w:ind w:left="1434" w:hanging="357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Note: RAN1 will continue discussing adding more entries to the above table</w:t>
            </w:r>
          </w:p>
          <w:p w14:paraId="73A66F8B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53121497" w14:textId="77777777" w:rsidR="00B44C95" w:rsidRPr="00B44C95" w:rsidRDefault="00B44C95" w:rsidP="00B44C95">
            <w:pPr>
              <w:numPr>
                <w:ilvl w:val="0"/>
                <w:numId w:val="26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lastRenderedPageBreak/>
              <w:t>F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or partial-band CSI-RS, partial-band </w:t>
            </w: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can be the same as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</w:t>
            </w: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bandwidth part</w:t>
            </w:r>
          </w:p>
          <w:p w14:paraId="3BCE654C" w14:textId="1423A8EC" w:rsidR="00B44C95" w:rsidRPr="00B44C95" w:rsidRDefault="00B44C95" w:rsidP="00B44C95">
            <w:pPr>
              <w:numPr>
                <w:ilvl w:val="1"/>
                <w:numId w:val="26"/>
              </w:numPr>
              <w:spacing w:after="120"/>
              <w:ind w:left="1434" w:hanging="357"/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FFS whether or not to have small values than the bandwidth of bandwidth part</w:t>
            </w:r>
          </w:p>
          <w:p w14:paraId="7810F68A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val="en-US"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:</w:t>
            </w:r>
          </w:p>
          <w:p w14:paraId="3DCEF57C" w14:textId="77777777" w:rsidR="00B44C95" w:rsidRPr="00B44C95" w:rsidRDefault="00B44C95" w:rsidP="00B44C95">
            <w:pPr>
              <w:numPr>
                <w:ilvl w:val="0"/>
                <w:numId w:val="2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Confirm the WA with the following revision</w:t>
            </w:r>
          </w:p>
          <w:p w14:paraId="47AC5882" w14:textId="77777777" w:rsidR="00B44C95" w:rsidRPr="00B44C95" w:rsidRDefault="00B44C95" w:rsidP="00B44C95">
            <w:pPr>
              <w:numPr>
                <w:ilvl w:val="1"/>
                <w:numId w:val="2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Support PN sequence for CSI-RS for CSI acquisition and beam management</w:t>
            </w:r>
          </w:p>
          <w:p w14:paraId="39CC517D" w14:textId="77777777" w:rsidR="00B44C95" w:rsidRPr="00B44C95" w:rsidRDefault="00B44C95" w:rsidP="00B44C95">
            <w:pPr>
              <w:numPr>
                <w:ilvl w:val="0"/>
                <w:numId w:val="27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FFS detailed sequence generation and initialization methods</w:t>
            </w:r>
          </w:p>
          <w:p w14:paraId="4B0C03C5" w14:textId="6FA0E326" w:rsidR="00B44C95" w:rsidRPr="00B44C95" w:rsidRDefault="00B44C95" w:rsidP="00B44C95">
            <w:pPr>
              <w:numPr>
                <w:ilvl w:val="1"/>
                <w:numId w:val="26"/>
              </w:numPr>
              <w:spacing w:after="120"/>
              <w:ind w:left="1434" w:hanging="357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E.g. function of slot number, OFDM symbol number, CP length, </w:t>
            </w: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 xml:space="preserve">UE ID, </w:t>
            </w: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cell ID, virtual cell ID, function of PRB position of configured CSI-RS resource, etc.</w:t>
            </w:r>
          </w:p>
          <w:p w14:paraId="26F980E6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4CD2B359" w14:textId="77777777" w:rsidR="00B44C95" w:rsidRPr="00B44C95" w:rsidRDefault="00B44C95" w:rsidP="00B44C95">
            <w:pPr>
              <w:numPr>
                <w:ilvl w:val="0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Down-select among the following two options in the next meeting</w:t>
            </w:r>
          </w:p>
          <w:p w14:paraId="4A373539" w14:textId="77777777" w:rsidR="00B44C95" w:rsidRPr="00B44C95" w:rsidRDefault="00B44C95" w:rsidP="00B44C95">
            <w:pPr>
              <w:numPr>
                <w:ilvl w:val="1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Option 1-1: From a UE perspective, CSI-RS is not multiplexed on SS block OFDM symbol(s)</w:t>
            </w:r>
          </w:p>
          <w:p w14:paraId="31979944" w14:textId="75766672" w:rsidR="00B44C95" w:rsidRPr="00B44C95" w:rsidRDefault="00B44C95" w:rsidP="00B44C95">
            <w:pPr>
              <w:numPr>
                <w:ilvl w:val="1"/>
                <w:numId w:val="28"/>
              </w:numPr>
              <w:spacing w:after="120"/>
              <w:ind w:left="1434" w:hanging="357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Option 1-2: From a UE perspective, CSI-RS can be multiplexed on SS block symbol(s)</w:t>
            </w:r>
          </w:p>
          <w:p w14:paraId="1FDF8A31" w14:textId="77777777" w:rsidR="00B44C95" w:rsidRPr="00B44C95" w:rsidRDefault="00B44C95" w:rsidP="00B44C95">
            <w:pPr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highlight w:val="green"/>
                <w:lang w:val="en-US" w:eastAsia="ko-KR"/>
              </w:rPr>
              <w:t>Agreements</w:t>
            </w:r>
            <w:r w:rsidRPr="00B44C95">
              <w:rPr>
                <w:sz w:val="18"/>
                <w:szCs w:val="18"/>
                <w:lang w:val="en-US" w:eastAsia="ko-KR"/>
              </w:rPr>
              <w:t>:</w:t>
            </w:r>
          </w:p>
          <w:p w14:paraId="5DC52E06" w14:textId="77777777" w:rsidR="00B44C95" w:rsidRPr="00B44C95" w:rsidRDefault="00B44C95" w:rsidP="00B44C95">
            <w:pPr>
              <w:numPr>
                <w:ilvl w:val="0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Down-select among the following two options in the next meeting:</w:t>
            </w:r>
          </w:p>
          <w:p w14:paraId="70838D2B" w14:textId="77777777" w:rsidR="00B44C95" w:rsidRPr="00B44C95" w:rsidRDefault="00B44C95" w:rsidP="00B44C95">
            <w:pPr>
              <w:numPr>
                <w:ilvl w:val="1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Option 2-1: From a UE perspective, CSI-RS is not multiplexed on PDCCH OFDM symbol(s) for a slot </w:t>
            </w:r>
          </w:p>
          <w:p w14:paraId="01CBA788" w14:textId="77777777" w:rsidR="00B44C95" w:rsidRPr="00B44C95" w:rsidRDefault="00B44C95" w:rsidP="00B44C95">
            <w:pPr>
              <w:numPr>
                <w:ilvl w:val="1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Option 2-2: From a UE perspective, CSI-RS can be multiplexed on PDCCH OFDM symbol(s) for a slot </w:t>
            </w:r>
          </w:p>
          <w:p w14:paraId="7CE6B816" w14:textId="77777777" w:rsidR="00B44C95" w:rsidRPr="00B44C95" w:rsidRDefault="00B44C95" w:rsidP="00B44C95">
            <w:pPr>
              <w:numPr>
                <w:ilvl w:val="2"/>
                <w:numId w:val="28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Note: PDCCH decoding behavior at UE side will not be changed by Option 2-2.</w:t>
            </w:r>
          </w:p>
          <w:p w14:paraId="13119B17" w14:textId="1E4E67E0" w:rsidR="00420AE1" w:rsidRPr="00B44C95" w:rsidRDefault="00B44C95" w:rsidP="00B44C95">
            <w:pPr>
              <w:numPr>
                <w:ilvl w:val="1"/>
                <w:numId w:val="28"/>
              </w:numPr>
              <w:spacing w:after="120"/>
              <w:ind w:left="1434" w:hanging="357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Note: up to each company to define PDCCH OFDM symbols based on the max possible number of symbols or the configured PDCCH OFDM symbols for the slot</w:t>
            </w:r>
          </w:p>
          <w:p w14:paraId="6C33878B" w14:textId="77777777" w:rsidR="00B44C95" w:rsidRPr="00B44C95" w:rsidRDefault="00B44C95" w:rsidP="00B44C95">
            <w:pPr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highlight w:val="green"/>
                <w:lang w:val="en-US" w:eastAsia="ko-KR"/>
              </w:rPr>
              <w:t>Agreements:</w:t>
            </w:r>
          </w:p>
          <w:p w14:paraId="0FE3D908" w14:textId="77777777" w:rsidR="00B44C95" w:rsidRPr="00B44C95" w:rsidRDefault="00B44C95" w:rsidP="00B44C95">
            <w:pPr>
              <w:numPr>
                <w:ilvl w:val="0"/>
                <w:numId w:val="29"/>
              </w:numPr>
              <w:spacing w:after="0"/>
              <w:rPr>
                <w:sz w:val="18"/>
                <w:szCs w:val="18"/>
              </w:rPr>
            </w:pPr>
            <w:r w:rsidRPr="00B44C95">
              <w:rPr>
                <w:sz w:val="18"/>
                <w:szCs w:val="18"/>
              </w:rPr>
              <w:t>For CDM-8 in CSI-RS for CSI acquisition, support at least one of the following:</w:t>
            </w:r>
          </w:p>
          <w:p w14:paraId="3309D35C" w14:textId="77777777" w:rsidR="00B44C95" w:rsidRPr="00B44C95" w:rsidRDefault="00B44C95" w:rsidP="00B44C95">
            <w:pPr>
              <w:numPr>
                <w:ilvl w:val="3"/>
                <w:numId w:val="29"/>
              </w:numPr>
              <w:spacing w:after="0"/>
              <w:rPr>
                <w:sz w:val="18"/>
                <w:szCs w:val="18"/>
              </w:rPr>
            </w:pPr>
            <w:r w:rsidRPr="00B44C95">
              <w:rPr>
                <w:sz w:val="18"/>
                <w:szCs w:val="18"/>
              </w:rPr>
              <w:t>Alt 1: D</w:t>
            </w:r>
            <w:r w:rsidRPr="00B44C95">
              <w:rPr>
                <w:rFonts w:hint="eastAsia"/>
                <w:sz w:val="18"/>
                <w:szCs w:val="18"/>
              </w:rPr>
              <w:t>istributed across multiple of the component CSI-RS RE patterns</w:t>
            </w:r>
          </w:p>
          <w:p w14:paraId="1AFE46E4" w14:textId="77777777" w:rsidR="00B44C95" w:rsidRPr="00B44C95" w:rsidRDefault="00B44C95" w:rsidP="00B44C95">
            <w:pPr>
              <w:numPr>
                <w:ilvl w:val="3"/>
                <w:numId w:val="29"/>
              </w:numPr>
              <w:spacing w:after="0"/>
              <w:rPr>
                <w:sz w:val="18"/>
                <w:szCs w:val="18"/>
              </w:rPr>
            </w:pPr>
            <w:r w:rsidRPr="00B44C95">
              <w:rPr>
                <w:sz w:val="18"/>
                <w:szCs w:val="18"/>
              </w:rPr>
              <w:t xml:space="preserve">Alt 2: Fully contained within one </w:t>
            </w:r>
            <w:r w:rsidRPr="00B44C95">
              <w:rPr>
                <w:rFonts w:hint="eastAsia"/>
                <w:sz w:val="18"/>
                <w:szCs w:val="18"/>
              </w:rPr>
              <w:t>component CSI-RS RE pattern</w:t>
            </w:r>
            <w:r w:rsidRPr="00B44C95">
              <w:rPr>
                <w:sz w:val="18"/>
                <w:szCs w:val="18"/>
              </w:rPr>
              <w:t xml:space="preserve"> </w:t>
            </w:r>
          </w:p>
          <w:p w14:paraId="27F263D5" w14:textId="77777777" w:rsidR="00B44C95" w:rsidRPr="00B44C95" w:rsidRDefault="00B44C95" w:rsidP="00B44C95">
            <w:pPr>
              <w:numPr>
                <w:ilvl w:val="2"/>
                <w:numId w:val="29"/>
              </w:numPr>
              <w:spacing w:after="120"/>
              <w:ind w:left="357" w:hanging="357"/>
              <w:rPr>
                <w:sz w:val="18"/>
                <w:szCs w:val="18"/>
              </w:rPr>
            </w:pPr>
            <w:r w:rsidRPr="00B44C95">
              <w:rPr>
                <w:sz w:val="18"/>
                <w:szCs w:val="18"/>
              </w:rPr>
              <w:t>For CDM-4, study further whether to support the ports being d</w:t>
            </w:r>
            <w:r w:rsidRPr="00B44C95">
              <w:rPr>
                <w:rFonts w:hint="eastAsia"/>
                <w:sz w:val="18"/>
                <w:szCs w:val="18"/>
              </w:rPr>
              <w:t>istributed across multiple of the component CSI-RS RE patterns</w:t>
            </w:r>
          </w:p>
          <w:p w14:paraId="499A4AAC" w14:textId="77777777" w:rsidR="00B44C95" w:rsidRPr="00B44C95" w:rsidRDefault="00B44C95" w:rsidP="00B44C95">
            <w:pPr>
              <w:rPr>
                <w:sz w:val="18"/>
                <w:szCs w:val="18"/>
                <w:lang w:eastAsia="ko-KR"/>
              </w:rPr>
            </w:pPr>
            <w:r w:rsidRPr="00B44C95">
              <w:rPr>
                <w:sz w:val="18"/>
                <w:szCs w:val="18"/>
                <w:highlight w:val="green"/>
                <w:lang w:eastAsia="ko-KR"/>
              </w:rPr>
              <w:t>Agreements</w:t>
            </w:r>
            <w:r w:rsidRPr="00B44C95">
              <w:rPr>
                <w:sz w:val="18"/>
                <w:szCs w:val="18"/>
                <w:lang w:eastAsia="ko-KR"/>
              </w:rPr>
              <w:t>:</w:t>
            </w:r>
          </w:p>
          <w:p w14:paraId="3F2F7EBA" w14:textId="77777777" w:rsidR="00B44C95" w:rsidRPr="00B44C95" w:rsidRDefault="00B44C95" w:rsidP="00B44C95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For CSI acquisition, at least the following parameters associated with a CSI-RS resource can be indicated to be a UE based on higher-layer configuration:</w:t>
            </w:r>
          </w:p>
          <w:p w14:paraId="1C1D8209" w14:textId="77777777" w:rsidR="00B44C95" w:rsidRPr="00B44C95" w:rsidRDefault="00B44C95" w:rsidP="00B44C95">
            <w:pPr>
              <w:numPr>
                <w:ilvl w:val="1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Number of CSI-RS ports  </w:t>
            </w:r>
          </w:p>
          <w:p w14:paraId="33124C4B" w14:textId="77777777" w:rsidR="00B44C95" w:rsidRPr="00B44C95" w:rsidRDefault="00B44C95" w:rsidP="00B44C95">
            <w:pPr>
              <w:numPr>
                <w:ilvl w:val="1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Density (RE/PRB/port) </w:t>
            </w:r>
          </w:p>
          <w:p w14:paraId="6005957D" w14:textId="77777777" w:rsidR="00B44C95" w:rsidRPr="00B44C95" w:rsidRDefault="00B44C95" w:rsidP="00B44C95">
            <w:pPr>
              <w:numPr>
                <w:ilvl w:val="2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For density = 1/2, comb offset</w:t>
            </w:r>
          </w:p>
          <w:p w14:paraId="5144B7BF" w14:textId="77777777" w:rsidR="00B44C95" w:rsidRPr="00B44C95" w:rsidRDefault="00B44C95" w:rsidP="00B44C95">
            <w:pPr>
              <w:numPr>
                <w:ilvl w:val="1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 xml:space="preserve">CDM (Length, Type) </w:t>
            </w:r>
          </w:p>
          <w:p w14:paraId="544A0456" w14:textId="77777777" w:rsidR="00B44C95" w:rsidRPr="00B44C95" w:rsidRDefault="00B44C95" w:rsidP="00B44C95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Locations of the component RE patterns for the corresponding CSI-RS resource</w:t>
            </w:r>
          </w:p>
          <w:p w14:paraId="36952AF0" w14:textId="77777777" w:rsidR="00B44C95" w:rsidRPr="00B44C95" w:rsidRDefault="00B44C95" w:rsidP="00B44C95">
            <w:pPr>
              <w:numPr>
                <w:ilvl w:val="2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FFS on signaling details</w:t>
            </w:r>
          </w:p>
          <w:p w14:paraId="139D0EE9" w14:textId="77777777" w:rsidR="00B44C95" w:rsidRPr="00B44C95" w:rsidRDefault="00B44C95" w:rsidP="00B44C95">
            <w:pPr>
              <w:numPr>
                <w:ilvl w:val="1"/>
                <w:numId w:val="30"/>
              </w:numPr>
              <w:spacing w:after="0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Scrambling ID</w:t>
            </w:r>
          </w:p>
          <w:p w14:paraId="0B51AC55" w14:textId="77777777" w:rsidR="00B44C95" w:rsidRPr="00B44C95" w:rsidRDefault="00B44C95" w:rsidP="00B44C95">
            <w:pPr>
              <w:numPr>
                <w:ilvl w:val="0"/>
                <w:numId w:val="30"/>
              </w:numPr>
              <w:spacing w:after="120"/>
              <w:ind w:left="714" w:hanging="357"/>
              <w:rPr>
                <w:sz w:val="18"/>
                <w:szCs w:val="18"/>
                <w:lang w:val="en-US" w:eastAsia="ko-KR"/>
              </w:rPr>
            </w:pPr>
            <w:r w:rsidRPr="00B44C95">
              <w:rPr>
                <w:sz w:val="18"/>
                <w:szCs w:val="18"/>
                <w:lang w:val="en-US" w:eastAsia="ko-KR"/>
              </w:rPr>
              <w:t>Note: the detailed approach for the above signaling is FFS</w:t>
            </w:r>
          </w:p>
          <w:p w14:paraId="4547A30D" w14:textId="77777777" w:rsidR="00B44C95" w:rsidRPr="00B44C95" w:rsidRDefault="00B44C95" w:rsidP="00B44C95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B44C95">
              <w:rPr>
                <w:rFonts w:eastAsia="MS Mincho"/>
                <w:sz w:val="18"/>
                <w:szCs w:val="18"/>
                <w:highlight w:val="green"/>
                <w:lang w:eastAsia="ja-JP"/>
              </w:rPr>
              <w:t>Agreements</w:t>
            </w:r>
            <w:r w:rsidRPr="00B44C95">
              <w:rPr>
                <w:rFonts w:eastAsia="MS Mincho"/>
                <w:sz w:val="18"/>
                <w:szCs w:val="18"/>
                <w:lang w:eastAsia="ja-JP"/>
              </w:rPr>
              <w:t>:</w:t>
            </w:r>
          </w:p>
          <w:p w14:paraId="684709DB" w14:textId="77777777" w:rsidR="00B44C95" w:rsidRPr="00B44C95" w:rsidRDefault="00B44C95" w:rsidP="00B44C95">
            <w:pPr>
              <w:numPr>
                <w:ilvl w:val="0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CSI-RS resource with 1-port and 2-port for one OFDM symbol can be used for beam management</w:t>
            </w:r>
          </w:p>
          <w:p w14:paraId="0851F220" w14:textId="77777777" w:rsidR="00B44C95" w:rsidRPr="00B44C95" w:rsidRDefault="00B44C95" w:rsidP="00B44C95">
            <w:pPr>
              <w:numPr>
                <w:ilvl w:val="1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Value of D&gt;=1 represents RE/RB/port within a OFDM symbol.</w:t>
            </w:r>
          </w:p>
          <w:p w14:paraId="4AC267C0" w14:textId="77777777" w:rsidR="00B44C95" w:rsidRPr="00B44C95" w:rsidRDefault="00B44C95" w:rsidP="00B44C95">
            <w:pPr>
              <w:numPr>
                <w:ilvl w:val="1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For the case of 1-port</w:t>
            </w:r>
          </w:p>
          <w:p w14:paraId="1F131E73" w14:textId="77777777" w:rsidR="00B44C95" w:rsidRPr="00B44C95" w:rsidRDefault="00B44C95" w:rsidP="00B44C95">
            <w:pPr>
              <w:numPr>
                <w:ilvl w:val="2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No CDM</w:t>
            </w:r>
          </w:p>
          <w:p w14:paraId="3B83D242" w14:textId="77777777" w:rsidR="00B44C95" w:rsidRPr="00B44C95" w:rsidRDefault="00B44C95" w:rsidP="00B44C95">
            <w:pPr>
              <w:numPr>
                <w:ilvl w:val="3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Subcarrier spacing within a PRB for D&gt;1</w:t>
            </w:r>
          </w:p>
          <w:p w14:paraId="4B25F575" w14:textId="77777777" w:rsidR="00B44C95" w:rsidRPr="00B44C95" w:rsidRDefault="00B44C95" w:rsidP="00B44C95">
            <w:pPr>
              <w:numPr>
                <w:ilvl w:val="4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Even spacing</w:t>
            </w:r>
          </w:p>
          <w:p w14:paraId="0A466E49" w14:textId="77777777" w:rsidR="00B44C95" w:rsidRPr="00B44C95" w:rsidRDefault="00B44C95" w:rsidP="00B44C95">
            <w:pPr>
              <w:numPr>
                <w:ilvl w:val="3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Constant subcarrier spacing across PRB(s)</w:t>
            </w:r>
          </w:p>
          <w:p w14:paraId="4B01A5C2" w14:textId="77777777" w:rsidR="00B44C95" w:rsidRPr="00B44C95" w:rsidRDefault="00B44C95" w:rsidP="00B44C95">
            <w:pPr>
              <w:numPr>
                <w:ilvl w:val="3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Constant subcarrier spacing within a BWP</w:t>
            </w:r>
          </w:p>
          <w:p w14:paraId="1940E902" w14:textId="77777777" w:rsidR="00B44C95" w:rsidRPr="00B44C95" w:rsidRDefault="00B44C95" w:rsidP="00B44C95">
            <w:pPr>
              <w:numPr>
                <w:ilvl w:val="3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 xml:space="preserve">FFS the values of D </w:t>
            </w:r>
          </w:p>
          <w:p w14:paraId="6A37A9EC" w14:textId="77777777" w:rsidR="00B44C95" w:rsidRPr="00B44C95" w:rsidRDefault="00B44C95" w:rsidP="00B44C95">
            <w:pPr>
              <w:numPr>
                <w:ilvl w:val="1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For the case of 2-port:</w:t>
            </w:r>
          </w:p>
          <w:p w14:paraId="747EA569" w14:textId="77777777" w:rsidR="00B44C95" w:rsidRPr="00B44C95" w:rsidRDefault="00B44C95" w:rsidP="00B44C95">
            <w:pPr>
              <w:numPr>
                <w:ilvl w:val="2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Reuse the same pattern as that of for CSI acquisition at least for D=1 (if supported)</w:t>
            </w:r>
          </w:p>
          <w:p w14:paraId="399CB5D0" w14:textId="77777777" w:rsidR="00B44C95" w:rsidRPr="00B44C95" w:rsidRDefault="00B44C95" w:rsidP="00B44C95">
            <w:pPr>
              <w:numPr>
                <w:ilvl w:val="0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FFS: the potential number of CSI-RS OFDM symbols for beam management</w:t>
            </w:r>
          </w:p>
          <w:p w14:paraId="4BF7D264" w14:textId="77777777" w:rsidR="00B44C95" w:rsidRPr="00B44C95" w:rsidRDefault="00B44C95" w:rsidP="00B44C95">
            <w:pPr>
              <w:numPr>
                <w:ilvl w:val="0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 xml:space="preserve">FFS: other values of X and D for beam management </w:t>
            </w:r>
          </w:p>
          <w:p w14:paraId="7D4F1A65" w14:textId="77777777" w:rsidR="00B44C95" w:rsidRPr="00B44C95" w:rsidRDefault="00B44C95" w:rsidP="00B44C95">
            <w:pPr>
              <w:numPr>
                <w:ilvl w:val="0"/>
                <w:numId w:val="31"/>
              </w:numPr>
              <w:spacing w:after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/>
                <w:sz w:val="18"/>
                <w:szCs w:val="18"/>
                <w:lang w:val="en-US" w:eastAsia="ja-JP"/>
              </w:rPr>
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</w:r>
          </w:p>
          <w:p w14:paraId="49B0B2CD" w14:textId="25777FFF" w:rsidR="00B44C95" w:rsidRPr="00B44C95" w:rsidRDefault="00B44C95" w:rsidP="0095180F">
            <w:pPr>
              <w:pStyle w:val="maintext"/>
              <w:spacing w:after="0"/>
              <w:ind w:firstLineChars="0" w:firstLine="0"/>
              <w:rPr>
                <w:sz w:val="18"/>
                <w:szCs w:val="18"/>
              </w:rPr>
            </w:pPr>
          </w:p>
        </w:tc>
      </w:tr>
    </w:tbl>
    <w:p w14:paraId="21AB9C64" w14:textId="77777777" w:rsidR="000C04FA" w:rsidRDefault="000C04FA" w:rsidP="000C04FA">
      <w:pPr>
        <w:pStyle w:val="maintext"/>
        <w:ind w:firstLineChars="0" w:firstLine="0"/>
      </w:pPr>
    </w:p>
    <w:p w14:paraId="4F9B6FF5" w14:textId="674E9ACE" w:rsidR="000C04FA" w:rsidRPr="008C3FDD" w:rsidRDefault="00420AE1" w:rsidP="008C3FDD">
      <w:pPr>
        <w:pStyle w:val="maintext"/>
        <w:ind w:firstLine="400"/>
      </w:pPr>
      <w:r>
        <w:t>T</w:t>
      </w:r>
      <w:r>
        <w:rPr>
          <w:rFonts w:hint="eastAsia"/>
        </w:rPr>
        <w:t>his contribution provides Samsung</w:t>
      </w:r>
      <w:r>
        <w:t xml:space="preserve">’s views on remaining details of CSI-RS, especially for the </w:t>
      </w:r>
      <w:r w:rsidR="00791B28">
        <w:t>CSI acquisition aspects</w:t>
      </w:r>
      <w:r>
        <w:t>.</w:t>
      </w:r>
    </w:p>
    <w:p w14:paraId="22ADA82F" w14:textId="77777777" w:rsidR="00420AE1" w:rsidRPr="00420AE1" w:rsidRDefault="00420AE1" w:rsidP="00420AE1">
      <w:pPr>
        <w:rPr>
          <w:lang w:eastAsia="ko-KR"/>
        </w:rPr>
      </w:pPr>
    </w:p>
    <w:p w14:paraId="41D0954F" w14:textId="68FCDF30" w:rsidR="003E633B" w:rsidRDefault="00BC5716" w:rsidP="00AD6148">
      <w:pPr>
        <w:pStyle w:val="1"/>
      </w:pPr>
      <w:r>
        <w:t xml:space="preserve">Remaining details on </w:t>
      </w:r>
      <w:r w:rsidR="00B264E8">
        <w:rPr>
          <w:rFonts w:hint="eastAsia"/>
        </w:rPr>
        <w:t>CSI-RS RE patterns</w:t>
      </w:r>
    </w:p>
    <w:p w14:paraId="2A532E15" w14:textId="77777777" w:rsidR="003F57BB" w:rsidRPr="003F57BB" w:rsidRDefault="003F57BB" w:rsidP="003F57B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6162DE1" w14:textId="77777777" w:rsidR="003F57BB" w:rsidRPr="003F57BB" w:rsidRDefault="003F57BB" w:rsidP="003F57B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2190CA3" w14:textId="48FFC9CA" w:rsidR="00841C1E" w:rsidRDefault="00F25119" w:rsidP="00841C1E">
      <w:pPr>
        <w:pStyle w:val="2"/>
      </w:pPr>
      <w:r>
        <w:rPr>
          <w:rFonts w:hint="eastAsia"/>
        </w:rPr>
        <w:t xml:space="preserve">Additional </w:t>
      </w:r>
      <w:r w:rsidRPr="00841C1E">
        <w:rPr>
          <w:rFonts w:hint="eastAsia"/>
        </w:rPr>
        <w:t>CSI</w:t>
      </w:r>
      <w:r>
        <w:rPr>
          <w:rFonts w:hint="eastAsia"/>
        </w:rPr>
        <w:t>-RS RE patterns for CSI acquisition</w:t>
      </w:r>
    </w:p>
    <w:p w14:paraId="73AE48A8" w14:textId="35796AB0" w:rsidR="002C18DF" w:rsidRDefault="00873582" w:rsidP="00196632">
      <w:pPr>
        <w:pStyle w:val="maintext"/>
        <w:ind w:firstLine="400"/>
      </w:pPr>
      <w:r>
        <w:rPr>
          <w:rFonts w:hint="eastAsia"/>
        </w:rPr>
        <w:t xml:space="preserve">In RAN1#89 meeting, </w:t>
      </w:r>
      <w:r w:rsidR="00242A65">
        <w:t xml:space="preserve">the numbers of CSI-RS ports as captured by </w:t>
      </w:r>
      <w:r w:rsidR="00242A65">
        <w:fldChar w:fldCharType="begin"/>
      </w:r>
      <w:r w:rsidR="00242A65">
        <w:instrText xml:space="preserve"> </w:instrText>
      </w:r>
      <w:r w:rsidR="00242A65">
        <w:rPr>
          <w:rFonts w:hint="eastAsia"/>
        </w:rPr>
        <w:instrText>REF _Ref489863031 \h</w:instrText>
      </w:r>
      <w:r w:rsidR="00242A65">
        <w:instrText xml:space="preserve"> </w:instrText>
      </w:r>
      <w:r w:rsidR="00242A65">
        <w:fldChar w:fldCharType="separate"/>
      </w:r>
      <w:r w:rsidR="000570CF">
        <w:t xml:space="preserve">Table </w:t>
      </w:r>
      <w:r w:rsidR="000570CF">
        <w:rPr>
          <w:noProof/>
        </w:rPr>
        <w:t>1</w:t>
      </w:r>
      <w:r w:rsidR="00242A65">
        <w:fldChar w:fldCharType="end"/>
      </w:r>
      <w:r w:rsidR="00242A65">
        <w:t xml:space="preserve"> were agreed for type I and II CSI feedback </w:t>
      </w:r>
      <w:r w:rsidR="00242A65">
        <w:fldChar w:fldCharType="begin"/>
      </w:r>
      <w:r w:rsidR="00242A65">
        <w:instrText xml:space="preserve"> REF _Ref489861614 \r \h </w:instrText>
      </w:r>
      <w:r w:rsidR="00242A65">
        <w:fldChar w:fldCharType="separate"/>
      </w:r>
      <w:r w:rsidR="000570CF">
        <w:t>[2]</w:t>
      </w:r>
      <w:r w:rsidR="00242A65">
        <w:fldChar w:fldCharType="end"/>
      </w:r>
      <w:r w:rsidR="00242A65">
        <w:t xml:space="preserve">. </w:t>
      </w:r>
    </w:p>
    <w:p w14:paraId="00264102" w14:textId="3A42852C" w:rsidR="002C18DF" w:rsidRDefault="002C18DF" w:rsidP="002C18DF">
      <w:pPr>
        <w:pStyle w:val="a7"/>
        <w:keepNext/>
        <w:jc w:val="center"/>
      </w:pPr>
      <w:bookmarkStart w:id="5" w:name="_Ref4898630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70CF">
        <w:rPr>
          <w:noProof/>
        </w:rPr>
        <w:t>1</w:t>
      </w:r>
      <w:r>
        <w:fldChar w:fldCharType="end"/>
      </w:r>
      <w:bookmarkEnd w:id="5"/>
      <w:r>
        <w:t xml:space="preserve">. Agreed values of X for type I and II CSI feedback </w:t>
      </w:r>
      <w:r>
        <w:fldChar w:fldCharType="begin"/>
      </w:r>
      <w:r>
        <w:instrText xml:space="preserve"> REF _Ref489861614 \r \h </w:instrText>
      </w:r>
      <w:r>
        <w:fldChar w:fldCharType="separate"/>
      </w:r>
      <w:r w:rsidR="000570CF">
        <w:t>[2]</w:t>
      </w:r>
      <w:r>
        <w:fldChar w:fldCharType="end"/>
      </w:r>
    </w:p>
    <w:tbl>
      <w:tblPr>
        <w:tblStyle w:val="a6"/>
        <w:tblW w:w="6100" w:type="dxa"/>
        <w:jc w:val="center"/>
        <w:tblLook w:val="06A0" w:firstRow="1" w:lastRow="0" w:firstColumn="1" w:lastColumn="0" w:noHBand="1" w:noVBand="1"/>
      </w:tblPr>
      <w:tblGrid>
        <w:gridCol w:w="2405"/>
        <w:gridCol w:w="2158"/>
        <w:gridCol w:w="1537"/>
      </w:tblGrid>
      <w:tr w:rsidR="002C18DF" w:rsidRPr="00F25119" w14:paraId="193C1A6E" w14:textId="77777777" w:rsidTr="00353EB9">
        <w:trPr>
          <w:trHeight w:val="333"/>
          <w:jc w:val="center"/>
        </w:trPr>
        <w:tc>
          <w:tcPr>
            <w:tcW w:w="2405" w:type="dxa"/>
            <w:shd w:val="clear" w:color="auto" w:fill="D9D9D9" w:themeFill="background1" w:themeFillShade="D9"/>
            <w:vAlign w:val="center"/>
            <w:hideMark/>
          </w:tcPr>
          <w:p w14:paraId="56989376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Number of CSI-RS ports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  <w:hideMark/>
          </w:tcPr>
          <w:p w14:paraId="365DF661" w14:textId="77777777" w:rsidR="002C18DF" w:rsidRPr="00F25119" w:rsidRDefault="00AA2402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sv-SE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537" w:type="dxa"/>
            <w:shd w:val="clear" w:color="auto" w:fill="D9D9D9" w:themeFill="background1" w:themeFillShade="D9"/>
            <w:vAlign w:val="center"/>
            <w:hideMark/>
          </w:tcPr>
          <w:p w14:paraId="4DC1A74D" w14:textId="77777777" w:rsidR="002C18DF" w:rsidRPr="00F25119" w:rsidRDefault="00AA2402" w:rsidP="00353EB9">
            <w:pPr>
              <w:pStyle w:val="maintext"/>
              <w:ind w:firstLine="400"/>
              <w:jc w:val="center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sv-SE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2C18DF" w:rsidRPr="00F25119" w14:paraId="29B47CB5" w14:textId="77777777" w:rsidTr="00353EB9">
        <w:trPr>
          <w:jc w:val="center"/>
        </w:trPr>
        <w:tc>
          <w:tcPr>
            <w:tcW w:w="2405" w:type="dxa"/>
            <w:shd w:val="clear" w:color="auto" w:fill="D9D9D9" w:themeFill="background1" w:themeFillShade="D9"/>
            <w:vAlign w:val="center"/>
            <w:hideMark/>
          </w:tcPr>
          <w:p w14:paraId="31CE9F31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4</w:t>
            </w:r>
          </w:p>
        </w:tc>
        <w:tc>
          <w:tcPr>
            <w:tcW w:w="2158" w:type="dxa"/>
            <w:vAlign w:val="center"/>
            <w:hideMark/>
          </w:tcPr>
          <w:p w14:paraId="5EBDDB3D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(2,1)</w:t>
            </w:r>
          </w:p>
        </w:tc>
        <w:tc>
          <w:tcPr>
            <w:tcW w:w="1537" w:type="dxa"/>
            <w:vAlign w:val="center"/>
            <w:hideMark/>
          </w:tcPr>
          <w:p w14:paraId="34909518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  <w:tr w:rsidR="002C18DF" w:rsidRPr="00F25119" w14:paraId="0FDEB7E7" w14:textId="77777777" w:rsidTr="00353EB9">
        <w:trPr>
          <w:jc w:val="center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C20EE12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8</w:t>
            </w:r>
          </w:p>
        </w:tc>
        <w:tc>
          <w:tcPr>
            <w:tcW w:w="2158" w:type="dxa"/>
            <w:vAlign w:val="center"/>
            <w:hideMark/>
          </w:tcPr>
          <w:p w14:paraId="6659D27F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(2,2)</w:t>
            </w:r>
          </w:p>
        </w:tc>
        <w:tc>
          <w:tcPr>
            <w:tcW w:w="1537" w:type="dxa"/>
            <w:vAlign w:val="center"/>
            <w:hideMark/>
          </w:tcPr>
          <w:p w14:paraId="1EED478D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(4,4)</w:t>
            </w:r>
          </w:p>
        </w:tc>
      </w:tr>
      <w:tr w:rsidR="002C18DF" w:rsidRPr="00F25119" w14:paraId="1C257119" w14:textId="77777777" w:rsidTr="00353EB9">
        <w:trPr>
          <w:jc w:val="center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  <w:hideMark/>
          </w:tcPr>
          <w:p w14:paraId="6E41DDED" w14:textId="77777777" w:rsidR="002C18DF" w:rsidRPr="00F25119" w:rsidRDefault="002C18DF" w:rsidP="00353EB9">
            <w:pPr>
              <w:pStyle w:val="maintext"/>
              <w:ind w:firstLine="400"/>
              <w:jc w:val="center"/>
              <w:rPr>
                <w:lang w:val="en-US"/>
              </w:rPr>
            </w:pPr>
          </w:p>
        </w:tc>
        <w:tc>
          <w:tcPr>
            <w:tcW w:w="2158" w:type="dxa"/>
            <w:vAlign w:val="center"/>
            <w:hideMark/>
          </w:tcPr>
          <w:p w14:paraId="6FEBB219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(4,1)</w:t>
            </w:r>
          </w:p>
        </w:tc>
        <w:tc>
          <w:tcPr>
            <w:tcW w:w="1537" w:type="dxa"/>
            <w:vAlign w:val="center"/>
            <w:hideMark/>
          </w:tcPr>
          <w:p w14:paraId="401C6397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  <w:tr w:rsidR="002C18DF" w:rsidRPr="00F25119" w14:paraId="35DE0411" w14:textId="77777777" w:rsidTr="00353EB9">
        <w:trPr>
          <w:jc w:val="center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3708C5E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12</w:t>
            </w:r>
          </w:p>
        </w:tc>
        <w:tc>
          <w:tcPr>
            <w:tcW w:w="2158" w:type="dxa"/>
            <w:vAlign w:val="center"/>
            <w:hideMark/>
          </w:tcPr>
          <w:p w14:paraId="6FC5EC81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(3,2)</w:t>
            </w:r>
          </w:p>
        </w:tc>
        <w:tc>
          <w:tcPr>
            <w:tcW w:w="1537" w:type="dxa"/>
            <w:vAlign w:val="center"/>
            <w:hideMark/>
          </w:tcPr>
          <w:p w14:paraId="170F0275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(4,4)</w:t>
            </w:r>
          </w:p>
        </w:tc>
      </w:tr>
      <w:tr w:rsidR="002C18DF" w:rsidRPr="00F25119" w14:paraId="0B8046FE" w14:textId="77777777" w:rsidTr="00353EB9">
        <w:trPr>
          <w:trHeight w:val="266"/>
          <w:jc w:val="center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  <w:hideMark/>
          </w:tcPr>
          <w:p w14:paraId="214ED78B" w14:textId="77777777" w:rsidR="002C18DF" w:rsidRPr="00F25119" w:rsidRDefault="002C18DF" w:rsidP="00353EB9">
            <w:pPr>
              <w:pStyle w:val="maintext"/>
              <w:ind w:firstLine="400"/>
              <w:jc w:val="center"/>
              <w:rPr>
                <w:lang w:val="en-US"/>
              </w:rPr>
            </w:pPr>
          </w:p>
        </w:tc>
        <w:tc>
          <w:tcPr>
            <w:tcW w:w="2158" w:type="dxa"/>
            <w:vAlign w:val="center"/>
            <w:hideMark/>
          </w:tcPr>
          <w:p w14:paraId="68AFC164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(6,1)</w:t>
            </w:r>
          </w:p>
        </w:tc>
        <w:tc>
          <w:tcPr>
            <w:tcW w:w="1537" w:type="dxa"/>
            <w:vAlign w:val="center"/>
            <w:hideMark/>
          </w:tcPr>
          <w:p w14:paraId="399B07A0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  <w:tr w:rsidR="002C18DF" w:rsidRPr="00F25119" w14:paraId="63AA0145" w14:textId="77777777" w:rsidTr="00353EB9">
        <w:trPr>
          <w:jc w:val="center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33024C9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16</w:t>
            </w:r>
          </w:p>
        </w:tc>
        <w:tc>
          <w:tcPr>
            <w:tcW w:w="2158" w:type="dxa"/>
            <w:vAlign w:val="center"/>
            <w:hideMark/>
          </w:tcPr>
          <w:p w14:paraId="79001ACB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(4,2)</w:t>
            </w:r>
          </w:p>
        </w:tc>
        <w:tc>
          <w:tcPr>
            <w:tcW w:w="1537" w:type="dxa"/>
            <w:vAlign w:val="center"/>
            <w:hideMark/>
          </w:tcPr>
          <w:p w14:paraId="1410CD8B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(4,4)</w:t>
            </w:r>
          </w:p>
        </w:tc>
      </w:tr>
      <w:tr w:rsidR="002C18DF" w:rsidRPr="00F25119" w14:paraId="72A6A675" w14:textId="77777777" w:rsidTr="00353EB9">
        <w:trPr>
          <w:trHeight w:val="266"/>
          <w:jc w:val="center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  <w:hideMark/>
          </w:tcPr>
          <w:p w14:paraId="0BFFA19D" w14:textId="77777777" w:rsidR="002C18DF" w:rsidRPr="00F25119" w:rsidRDefault="002C18DF" w:rsidP="00353EB9">
            <w:pPr>
              <w:pStyle w:val="maintext"/>
              <w:ind w:firstLine="400"/>
              <w:jc w:val="center"/>
              <w:rPr>
                <w:lang w:val="en-US"/>
              </w:rPr>
            </w:pPr>
          </w:p>
        </w:tc>
        <w:tc>
          <w:tcPr>
            <w:tcW w:w="2158" w:type="dxa"/>
            <w:vAlign w:val="center"/>
            <w:hideMark/>
          </w:tcPr>
          <w:p w14:paraId="68E7CCF0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(8,1)</w:t>
            </w:r>
          </w:p>
        </w:tc>
        <w:tc>
          <w:tcPr>
            <w:tcW w:w="1537" w:type="dxa"/>
            <w:vAlign w:val="center"/>
            <w:hideMark/>
          </w:tcPr>
          <w:p w14:paraId="1FAE0947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  <w:tr w:rsidR="002C18DF" w:rsidRPr="00F25119" w14:paraId="485BC3DD" w14:textId="77777777" w:rsidTr="00353EB9">
        <w:trPr>
          <w:jc w:val="center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E4CC325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24</w:t>
            </w:r>
          </w:p>
        </w:tc>
        <w:tc>
          <w:tcPr>
            <w:tcW w:w="2158" w:type="dxa"/>
            <w:vAlign w:val="center"/>
            <w:hideMark/>
          </w:tcPr>
          <w:p w14:paraId="61E77154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(6,2), (4,3)</w:t>
            </w:r>
          </w:p>
        </w:tc>
        <w:tc>
          <w:tcPr>
            <w:tcW w:w="1537" w:type="dxa"/>
            <w:vAlign w:val="center"/>
            <w:hideMark/>
          </w:tcPr>
          <w:p w14:paraId="06F38C58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(4,4)</w:t>
            </w:r>
          </w:p>
        </w:tc>
      </w:tr>
      <w:tr w:rsidR="002C18DF" w:rsidRPr="00F25119" w14:paraId="7B941B89" w14:textId="77777777" w:rsidTr="00353EB9">
        <w:trPr>
          <w:trHeight w:val="266"/>
          <w:jc w:val="center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  <w:hideMark/>
          </w:tcPr>
          <w:p w14:paraId="0375E276" w14:textId="77777777" w:rsidR="002C18DF" w:rsidRPr="00F25119" w:rsidRDefault="002C18DF" w:rsidP="00353EB9">
            <w:pPr>
              <w:pStyle w:val="maintext"/>
              <w:ind w:firstLine="400"/>
              <w:jc w:val="center"/>
              <w:rPr>
                <w:lang w:val="en-US"/>
              </w:rPr>
            </w:pPr>
          </w:p>
        </w:tc>
        <w:tc>
          <w:tcPr>
            <w:tcW w:w="2158" w:type="dxa"/>
            <w:vAlign w:val="center"/>
            <w:hideMark/>
          </w:tcPr>
          <w:p w14:paraId="5C7D6EEE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(12,1)</w:t>
            </w:r>
          </w:p>
        </w:tc>
        <w:tc>
          <w:tcPr>
            <w:tcW w:w="1537" w:type="dxa"/>
            <w:vAlign w:val="center"/>
            <w:hideMark/>
          </w:tcPr>
          <w:p w14:paraId="531584CA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  <w:tr w:rsidR="002C18DF" w:rsidRPr="00F25119" w14:paraId="419A9B07" w14:textId="77777777" w:rsidTr="00353EB9">
        <w:trPr>
          <w:trHeight w:val="211"/>
          <w:jc w:val="center"/>
        </w:trPr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BF15505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b/>
                <w:bCs/>
                <w:lang w:val="en-US"/>
              </w:rPr>
              <w:t>32</w:t>
            </w:r>
          </w:p>
        </w:tc>
        <w:tc>
          <w:tcPr>
            <w:tcW w:w="2158" w:type="dxa"/>
            <w:vAlign w:val="center"/>
            <w:hideMark/>
          </w:tcPr>
          <w:p w14:paraId="7457A390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(8,2), (4,4)</w:t>
            </w:r>
          </w:p>
        </w:tc>
        <w:tc>
          <w:tcPr>
            <w:tcW w:w="1537" w:type="dxa"/>
            <w:vAlign w:val="center"/>
            <w:hideMark/>
          </w:tcPr>
          <w:p w14:paraId="612ACA2A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(4,4)</w:t>
            </w:r>
          </w:p>
        </w:tc>
      </w:tr>
      <w:tr w:rsidR="002C18DF" w:rsidRPr="00F25119" w14:paraId="06977144" w14:textId="77777777" w:rsidTr="00353EB9">
        <w:trPr>
          <w:trHeight w:val="266"/>
          <w:jc w:val="center"/>
        </w:trPr>
        <w:tc>
          <w:tcPr>
            <w:tcW w:w="2405" w:type="dxa"/>
            <w:vMerge/>
            <w:shd w:val="clear" w:color="auto" w:fill="D9D9D9" w:themeFill="background1" w:themeFillShade="D9"/>
            <w:vAlign w:val="center"/>
            <w:hideMark/>
          </w:tcPr>
          <w:p w14:paraId="633A395A" w14:textId="77777777" w:rsidR="002C18DF" w:rsidRPr="00F25119" w:rsidRDefault="002C18DF" w:rsidP="00353EB9">
            <w:pPr>
              <w:pStyle w:val="maintext"/>
              <w:ind w:firstLine="400"/>
              <w:jc w:val="center"/>
              <w:rPr>
                <w:lang w:val="en-US"/>
              </w:rPr>
            </w:pPr>
          </w:p>
        </w:tc>
        <w:tc>
          <w:tcPr>
            <w:tcW w:w="2158" w:type="dxa"/>
            <w:vAlign w:val="center"/>
            <w:hideMark/>
          </w:tcPr>
          <w:p w14:paraId="4BB71B6B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(16,1)</w:t>
            </w:r>
          </w:p>
        </w:tc>
        <w:tc>
          <w:tcPr>
            <w:tcW w:w="1537" w:type="dxa"/>
            <w:vAlign w:val="center"/>
            <w:hideMark/>
          </w:tcPr>
          <w:p w14:paraId="4AA3BD06" w14:textId="77777777" w:rsidR="002C18DF" w:rsidRPr="00F25119" w:rsidRDefault="002C18DF" w:rsidP="00353EB9">
            <w:pPr>
              <w:pStyle w:val="maintext"/>
              <w:ind w:firstLineChars="0" w:firstLine="0"/>
              <w:jc w:val="center"/>
              <w:rPr>
                <w:lang w:val="en-US"/>
              </w:rPr>
            </w:pPr>
            <w:r w:rsidRPr="00F25119">
              <w:rPr>
                <w:lang w:val="en-US"/>
              </w:rPr>
              <w:t>(4,-)</w:t>
            </w:r>
          </w:p>
        </w:tc>
      </w:tr>
    </w:tbl>
    <w:p w14:paraId="35CBA814" w14:textId="77777777" w:rsidR="002C18DF" w:rsidRDefault="002C18DF" w:rsidP="00873582">
      <w:pPr>
        <w:ind w:firstLineChars="200" w:firstLine="400"/>
        <w:rPr>
          <w:lang w:eastAsia="ko-KR"/>
        </w:rPr>
      </w:pPr>
    </w:p>
    <w:p w14:paraId="1B541E8F" w14:textId="3E5F0AC9" w:rsidR="00B64C02" w:rsidRDefault="002C18DF" w:rsidP="00196632">
      <w:pPr>
        <w:pStyle w:val="maintext"/>
        <w:ind w:firstLine="400"/>
      </w:pPr>
      <w:r>
        <w:t xml:space="preserve">To be aligned with the previous agreements on CSI feedback, at least the following </w:t>
      </w:r>
      <w:r w:rsidR="00B64C02">
        <w:t>entries should be additionally supported.</w:t>
      </w:r>
    </w:p>
    <w:p w14:paraId="59FB1DDF" w14:textId="5B7D53F3" w:rsidR="00B64C02" w:rsidRDefault="00B64C02" w:rsidP="00B64C02">
      <w:pPr>
        <w:pStyle w:val="a7"/>
        <w:keepNext/>
        <w:jc w:val="center"/>
      </w:pPr>
      <w:bookmarkStart w:id="6" w:name="_Ref4898643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70CF">
        <w:rPr>
          <w:noProof/>
        </w:rPr>
        <w:t>2</w:t>
      </w:r>
      <w:r>
        <w:fldChar w:fldCharType="end"/>
      </w:r>
      <w:bookmarkEnd w:id="6"/>
      <w:r>
        <w:t xml:space="preserve">. </w:t>
      </w:r>
      <w:r w:rsidR="00900C1D">
        <w:t>Least sets of entries for CSI-RS resources to support the type I and II CSI feedback</w:t>
      </w:r>
    </w:p>
    <w:tbl>
      <w:tblPr>
        <w:tblW w:w="85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1305"/>
        <w:gridCol w:w="664"/>
        <w:gridCol w:w="851"/>
        <w:gridCol w:w="3095"/>
        <w:gridCol w:w="1894"/>
      </w:tblGrid>
      <w:tr w:rsidR="00B64C02" w:rsidRPr="00B44C95" w14:paraId="736D850A" w14:textId="77777777" w:rsidTr="00B64C02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387B5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9EEB7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Density [RE/RB/port]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7B2A8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D9825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(Y,Z)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2975C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CDM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58F0C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Remark</w:t>
            </w:r>
          </w:p>
        </w:tc>
      </w:tr>
      <w:tr w:rsidR="00B64C02" w:rsidRPr="00B44C95" w14:paraId="5EA09D85" w14:textId="77777777" w:rsidTr="00B64C02">
        <w:trPr>
          <w:trHeight w:val="282"/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B1F2C" w14:textId="469CFE2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7AA30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8A6B0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9F9111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D1F01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EB3D6E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</w:p>
        </w:tc>
      </w:tr>
      <w:tr w:rsidR="00B64C02" w:rsidRPr="00B44C95" w14:paraId="051D3397" w14:textId="77777777" w:rsidTr="00B64C02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C7DB1F" w14:textId="5EBB1432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2E0C00" w14:textId="068A95B6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</w:t>
            </w:r>
            <w:r>
              <w:rPr>
                <w:rFonts w:eastAsia="MS Mincho"/>
                <w:sz w:val="18"/>
                <w:szCs w:val="18"/>
                <w:lang w:eastAsia="ja-JP"/>
              </w:rPr>
              <w:t>, 1/2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8F50BC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193C5A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2D0C82" w14:textId="61DA766D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  <w:r>
              <w:rPr>
                <w:rFonts w:eastAsia="MS Mincho"/>
                <w:sz w:val="18"/>
                <w:szCs w:val="18"/>
                <w:lang w:eastAsia="ja-JP"/>
              </w:rPr>
              <w:t>, CDM8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459977" w14:textId="1C584CEB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FFS, CDM8 details</w:t>
            </w:r>
          </w:p>
        </w:tc>
      </w:tr>
      <w:tr w:rsidR="00B64C02" w:rsidRPr="00B44C95" w14:paraId="36DFB5CD" w14:textId="77777777" w:rsidTr="00B64C02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0D4AA" w14:textId="3E324C61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B490F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1, 1/2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2EB357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A30A37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CBB241" w14:textId="36D8B553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  <w:r>
              <w:rPr>
                <w:rFonts w:eastAsia="MS Mincho"/>
                <w:sz w:val="18"/>
                <w:szCs w:val="18"/>
                <w:lang w:eastAsia="ja-JP"/>
              </w:rPr>
              <w:t>, CDM8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22C05" w14:textId="77777777" w:rsidR="00B64C02" w:rsidRPr="00B44C95" w:rsidRDefault="00B64C02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FFS, CDM8 details</w:t>
            </w:r>
          </w:p>
        </w:tc>
      </w:tr>
    </w:tbl>
    <w:p w14:paraId="21A408D8" w14:textId="5F2D8E58" w:rsidR="00B64C02" w:rsidRDefault="00B64C02" w:rsidP="00873582">
      <w:pPr>
        <w:ind w:firstLineChars="200" w:firstLine="400"/>
        <w:rPr>
          <w:lang w:eastAsia="ko-KR"/>
        </w:rPr>
      </w:pPr>
    </w:p>
    <w:p w14:paraId="71BAB130" w14:textId="434FC1B4" w:rsidR="00900C1D" w:rsidRDefault="00EA675F" w:rsidP="00196632">
      <w:pPr>
        <w:pStyle w:val="maintext"/>
        <w:ind w:firstLine="400"/>
      </w:pPr>
      <w:r>
        <w:t xml:space="preserve">In </w:t>
      </w:r>
      <w:r>
        <w:fldChar w:fldCharType="begin"/>
      </w:r>
      <w:r>
        <w:instrText xml:space="preserve"> REF _Ref489864379 \h </w:instrText>
      </w:r>
      <w:r>
        <w:fldChar w:fldCharType="separate"/>
      </w:r>
      <w:r w:rsidR="000570CF">
        <w:t xml:space="preserve">Table </w:t>
      </w:r>
      <w:r w:rsidR="000570CF">
        <w:rPr>
          <w:noProof/>
        </w:rPr>
        <w:t>2</w:t>
      </w:r>
      <w:r>
        <w:fldChar w:fldCharType="end"/>
      </w:r>
      <w:r>
        <w:t>, i</w:t>
      </w:r>
      <w:r>
        <w:rPr>
          <w:rFonts w:hint="eastAsia"/>
        </w:rPr>
        <w:t xml:space="preserve">t is noted that </w:t>
      </w:r>
      <w:r>
        <w:t xml:space="preserve">density of 1/2 RE/RB/port </w:t>
      </w:r>
      <w:r w:rsidR="008B7152">
        <w:t xml:space="preserve">is beneficial especially for 24 ports cases given that it can provide reuse factor of 2 within the same CSI-RS OFDM symbols. Support of CDM8 for 24 ports CSI-RS is also essential to meet the 6dB power boosting limitation for full power utilization. Further details on CDM RE mapping patterns are discussed in Section </w:t>
      </w:r>
      <w:r w:rsidR="008B7152">
        <w:fldChar w:fldCharType="begin"/>
      </w:r>
      <w:r w:rsidR="008B7152">
        <w:instrText xml:space="preserve"> REF _Ref489865661 \r \h </w:instrText>
      </w:r>
      <w:r w:rsidR="008B7152">
        <w:fldChar w:fldCharType="separate"/>
      </w:r>
      <w:r w:rsidR="000570CF">
        <w:t>2.2</w:t>
      </w:r>
      <w:r w:rsidR="008B7152">
        <w:fldChar w:fldCharType="end"/>
      </w:r>
      <w:r w:rsidR="008B7152">
        <w:t>.</w:t>
      </w:r>
    </w:p>
    <w:p w14:paraId="36654379" w14:textId="43183DD6" w:rsidR="00873582" w:rsidRPr="008B7152" w:rsidRDefault="008B7152" w:rsidP="00841C1E">
      <w:pPr>
        <w:rPr>
          <w:b/>
          <w:lang w:eastAsia="ko-KR"/>
        </w:rPr>
      </w:pPr>
      <w:r w:rsidRPr="008B7152">
        <w:rPr>
          <w:b/>
          <w:lang w:eastAsia="ko-KR"/>
        </w:rPr>
        <w:t>Proposal 1: Support at least the entries in Table 2.</w:t>
      </w:r>
    </w:p>
    <w:p w14:paraId="6881567F" w14:textId="4147703F" w:rsidR="00F25119" w:rsidRDefault="00F25119" w:rsidP="00841C1E">
      <w:pPr>
        <w:pStyle w:val="2"/>
      </w:pPr>
      <w:bookmarkStart w:id="7" w:name="_Ref489865661"/>
      <w:r>
        <w:rPr>
          <w:rFonts w:hint="eastAsia"/>
        </w:rPr>
        <w:t>CDM</w:t>
      </w:r>
      <w:bookmarkEnd w:id="7"/>
      <w:r w:rsidR="00841E13">
        <w:t>-8 RE mapping details</w:t>
      </w:r>
    </w:p>
    <w:p w14:paraId="32492E90" w14:textId="3C5021E4" w:rsidR="00A71CDC" w:rsidRDefault="00841E13" w:rsidP="00196632">
      <w:pPr>
        <w:pStyle w:val="maintext"/>
        <w:ind w:firstLine="400"/>
      </w:pPr>
      <w:r>
        <w:rPr>
          <w:rFonts w:hint="eastAsia"/>
        </w:rPr>
        <w:t xml:space="preserve">Various RE mapping patterns for CDM-8 have been discussed during NR SI and WI including </w:t>
      </w:r>
      <w:r w:rsidR="006209A7">
        <w:t xml:space="preserve">how many REs can span over the time and frequency domain (e.g. (FD2, TD4) vs. (FD4, TD2)), adjacent/non-adjacent REs within a CDM pattern, etc. </w:t>
      </w:r>
      <w:r w:rsidR="00C734DD">
        <w:t xml:space="preserve">Since NR should take into account various aspects, such as multiple numerologies, coexistence of slot and </w:t>
      </w:r>
      <w:r w:rsidR="00C734DD">
        <w:lastRenderedPageBreak/>
        <w:t>non-slot structures, coexistence of NR and LTE, it is not preferred to have a single CDM-8 patte</w:t>
      </w:r>
      <w:r w:rsidR="00A71CDC">
        <w:t>rn for all operation scenarios.</w:t>
      </w:r>
    </w:p>
    <w:p w14:paraId="4D4A33A1" w14:textId="3B83DC28" w:rsidR="00841E13" w:rsidRDefault="007D6400" w:rsidP="00196632">
      <w:pPr>
        <w:pStyle w:val="maintext"/>
        <w:ind w:firstLine="400"/>
      </w:pPr>
      <w:r>
        <w:t>For instance, with the values of N=4, CDM8(FD2, TD4)</w:t>
      </w:r>
      <w:r w:rsidR="00A71CDC">
        <w:t xml:space="preserve">, </w:t>
      </w:r>
      <w:r>
        <w:t xml:space="preserve">the available reuse factor of 32-port CSI-RS within the 4 CSI-RS OFDM symbols will be one, and the network may suffer from limited CSI-RS interference management capabilities. (16 REs among the total 48 REs will be </w:t>
      </w:r>
      <w:r w:rsidR="006E08C9">
        <w:t>abandoned.</w:t>
      </w:r>
      <w:r>
        <w:t>)</w:t>
      </w:r>
      <w:r w:rsidR="006E08C9">
        <w:t xml:space="preserve"> One way to resolve this issue is to permit flexible CDM-8 RE mapping patterns. </w:t>
      </w:r>
      <w:r w:rsidR="00196632">
        <w:t xml:space="preserve">So the REs within a CSI-RS OFDM symbol can be equally used for 24-/32-port CSI-RS resources without any dumped REs. </w:t>
      </w:r>
      <w:r w:rsidR="006E08C9">
        <w:t>Therefore</w:t>
      </w:r>
      <w:r w:rsidR="008C580E">
        <w:t>, at least the following two options should be supported especially for 24 and 32 ports CSI-RS, respectively; a CDM-8 RE pattern for 24-port CSI-RS</w:t>
      </w:r>
      <w:r w:rsidR="00A71CDC">
        <w:t xml:space="preserve"> resource</w:t>
      </w:r>
      <w:r w:rsidR="008C580E">
        <w:t xml:space="preserve"> can </w:t>
      </w:r>
      <w:r w:rsidR="00B46773">
        <w:t xml:space="preserve">span </w:t>
      </w:r>
      <w:r w:rsidR="00A71CDC">
        <w:t>2 or 4 OFDM symbols, a CDM-8 RE pattern for 32-port CSI-RS resource can span 4 or 6 OFDM symbols.</w:t>
      </w:r>
    </w:p>
    <w:p w14:paraId="69A9D847" w14:textId="05EA92C9" w:rsidR="00F25119" w:rsidRPr="00EC31A2" w:rsidRDefault="00196632" w:rsidP="00841C1E">
      <w:pPr>
        <w:rPr>
          <w:b/>
          <w:lang w:eastAsia="ko-KR"/>
        </w:rPr>
      </w:pPr>
      <w:r w:rsidRPr="00EC31A2">
        <w:rPr>
          <w:b/>
          <w:lang w:eastAsia="ko-KR"/>
        </w:rPr>
        <w:t>Proposal 2: Support CDM-8 for 24 and 32 ports CSI-RS resources</w:t>
      </w:r>
    </w:p>
    <w:p w14:paraId="24D060D9" w14:textId="77777777" w:rsidR="00196632" w:rsidRPr="00EC31A2" w:rsidRDefault="00196632" w:rsidP="00196632">
      <w:pPr>
        <w:pStyle w:val="a4"/>
        <w:numPr>
          <w:ilvl w:val="0"/>
          <w:numId w:val="32"/>
        </w:numPr>
        <w:ind w:leftChars="0"/>
        <w:rPr>
          <w:b/>
          <w:lang w:eastAsia="ko-KR"/>
        </w:rPr>
      </w:pPr>
      <w:r w:rsidRPr="00EC31A2">
        <w:rPr>
          <w:b/>
          <w:lang w:eastAsia="ko-KR"/>
        </w:rPr>
        <w:t>A CDM-8 RE pattern for 24-port CSI-RS resource can span 2 or 4 OFDM symbols</w:t>
      </w:r>
    </w:p>
    <w:p w14:paraId="130DE5A4" w14:textId="10BE6FF3" w:rsidR="00196632" w:rsidRPr="00EC31A2" w:rsidRDefault="00196632" w:rsidP="00196632">
      <w:pPr>
        <w:pStyle w:val="a4"/>
        <w:numPr>
          <w:ilvl w:val="0"/>
          <w:numId w:val="32"/>
        </w:numPr>
        <w:ind w:leftChars="0"/>
        <w:rPr>
          <w:b/>
          <w:lang w:eastAsia="ko-KR"/>
        </w:rPr>
      </w:pPr>
      <w:r w:rsidRPr="00EC31A2">
        <w:rPr>
          <w:b/>
          <w:lang w:eastAsia="ko-KR"/>
        </w:rPr>
        <w:t>A CDM-8 RE pattern for 32-port CSI-RS resource can span 4 or 6 OFDM symbols.</w:t>
      </w:r>
    </w:p>
    <w:p w14:paraId="0CF7B33E" w14:textId="43A6BC90" w:rsidR="00912DD7" w:rsidRDefault="00912DD7" w:rsidP="00841C1E">
      <w:pPr>
        <w:pStyle w:val="2"/>
      </w:pPr>
      <w:r>
        <w:rPr>
          <w:rFonts w:hint="eastAsia"/>
        </w:rPr>
        <w:t>CSI-RS OFDM symbol locations</w:t>
      </w:r>
    </w:p>
    <w:p w14:paraId="6C53236D" w14:textId="0F706291" w:rsidR="00F06611" w:rsidRDefault="00631D77" w:rsidP="00631D77">
      <w:pPr>
        <w:pStyle w:val="maintext"/>
        <w:ind w:firstLine="400"/>
      </w:pPr>
      <w:r>
        <w:rPr>
          <w:rFonts w:hint="eastAsia"/>
        </w:rPr>
        <w:t xml:space="preserve">In </w:t>
      </w:r>
      <w:r>
        <w:t xml:space="preserve">RAN1#88bis, 2-/4-ports CSI-RS resources, which are </w:t>
      </w:r>
      <w:r w:rsidRPr="00631D77">
        <w:t>composed of M adjacent RE(s) in the frequency domain and N adjacent RE(s) in the time domain</w:t>
      </w:r>
      <w:r>
        <w:t xml:space="preserve">, were defined as (M,N)=(2,1) for 2-port CSI-RS and (M,N)=(4,1) or (2,2) for 4-port CSI-RS. </w:t>
      </w:r>
      <w:r w:rsidR="001F2A48">
        <w:t xml:space="preserve">Since CSI-RS resources for less numbers of ports </w:t>
      </w:r>
      <w:r w:rsidR="007F1182">
        <w:t>will</w:t>
      </w:r>
      <w:r w:rsidR="001F2A48">
        <w:t xml:space="preserve"> be seeds for those for larger numbers of CSI-RS ports, the complete picture of CSI-RS resources with less numbers ports, e.g. 2 or 4 ports, should be determined first. To illustrate full figure of CSI-RS resources, the location of CSI-RS OFDM symbols can be discussed under the basi</w:t>
      </w:r>
      <w:r w:rsidR="007F1182">
        <w:t>c design principles as follows.</w:t>
      </w:r>
    </w:p>
    <w:p w14:paraId="54D8BFF5" w14:textId="4C82F5CC" w:rsidR="00631D77" w:rsidRDefault="001F2A48" w:rsidP="00631D77">
      <w:pPr>
        <w:pStyle w:val="maintext"/>
        <w:ind w:firstLine="400"/>
      </w:pPr>
      <w:r>
        <w:t xml:space="preserve">Firstly, </w:t>
      </w:r>
      <w:r w:rsidR="00BF71A3">
        <w:t xml:space="preserve">CSI-RS should be transmitted over OFDM symbols without PDCCH or DMRS. </w:t>
      </w:r>
      <w:r w:rsidR="00E213B3">
        <w:t xml:space="preserve">If CSI-RS can be transmitted in the OFDM symbol with PDCCH, then the potential CSS or USS should be able to avoid CSI-RS transmission bandwidths or the RE mapping patterns of CSS or USS should be varied according to the existence of CSI-RS. On the other hands, if a gNB transmits CSI-RS and DMRS within the same OFDM symbol, then the maximum number of MIMO layers or the maximum orders of MU transmission can be limited in that slot. </w:t>
      </w:r>
      <w:r w:rsidR="007C374F">
        <w:t xml:space="preserve">Given that both options can induce high gNB/UE implementation complexities or system performance degradations, non-overlapping between CSI-RS and PDCCH/DMRS is desirable. As a starting point, non-overlapping between CSI-RS and full set of DMRS can be considered. </w:t>
      </w:r>
      <w:r w:rsidR="007C374F">
        <w:rPr>
          <w:rFonts w:hint="eastAsia"/>
        </w:rPr>
        <w:t>If more rooms for large number</w:t>
      </w:r>
      <w:r w:rsidR="007C374F">
        <w:t>s</w:t>
      </w:r>
      <w:r w:rsidR="007C374F">
        <w:rPr>
          <w:rFonts w:hint="eastAsia"/>
        </w:rPr>
        <w:t xml:space="preserve"> of CSI-RS</w:t>
      </w:r>
      <w:r w:rsidR="007C374F">
        <w:t xml:space="preserve"> ports are required or if there are not enough number of REs for CSI-RS transmission, additional RE locations, e.g. 2</w:t>
      </w:r>
      <w:r w:rsidR="007C374F" w:rsidRPr="00600541">
        <w:rPr>
          <w:vertAlign w:val="superscript"/>
        </w:rPr>
        <w:t>nd</w:t>
      </w:r>
      <w:r w:rsidR="007C374F">
        <w:t xml:space="preserve"> DMRS OFDM symbols for front-loaded DMRS or additional DMRS, can be further considered.</w:t>
      </w:r>
    </w:p>
    <w:p w14:paraId="571C6DD9" w14:textId="3A1285EA" w:rsidR="00F06611" w:rsidRDefault="00571C46" w:rsidP="00631D77">
      <w:pPr>
        <w:pStyle w:val="maintext"/>
        <w:ind w:firstLine="400"/>
      </w:pPr>
      <w:r>
        <w:rPr>
          <w:rFonts w:hint="eastAsia"/>
        </w:rPr>
        <w:t xml:space="preserve">Minimum PDSCH decoding delay motivating front-loaded DMSR is another important aspect that should be taken into account for CSI-RS OFDM symbol location. </w:t>
      </w:r>
      <w:r>
        <w:t>For example, a slot structure with front-loaded DMRS and PDSCH first followed by CSI-RS can be considered.</w:t>
      </w:r>
    </w:p>
    <w:p w14:paraId="73A845E2" w14:textId="1FCCD697" w:rsidR="00571C46" w:rsidRDefault="00571C46" w:rsidP="00631D77">
      <w:pPr>
        <w:pStyle w:val="maintext"/>
        <w:ind w:firstLine="400"/>
      </w:pPr>
      <w:r>
        <w:t xml:space="preserve">For LTE-NR co-existence, applicability of rate matching for both NR and LTE UEs can be an important aspect for CSI-RS OFDM symbol location. </w:t>
      </w:r>
      <w:r w:rsidRPr="00571C46">
        <w:t xml:space="preserve">Some subsets of CSI-RS resources for NR and LTE can be overlapped for this purpose. </w:t>
      </w:r>
      <w:r>
        <w:t>For instance, both NR and LTE UEs</w:t>
      </w:r>
      <w:r w:rsidRPr="00571C46">
        <w:t xml:space="preserve"> can be aware of CSI-RS in the 7th, 8th, 13th, and 14th OFDM symbols.</w:t>
      </w:r>
    </w:p>
    <w:p w14:paraId="105121D8" w14:textId="03590753" w:rsidR="00571C46" w:rsidRDefault="002F2F3C" w:rsidP="00631D77">
      <w:pPr>
        <w:pStyle w:val="maintext"/>
        <w:ind w:firstLine="400"/>
      </w:pPr>
      <w:r>
        <w:rPr>
          <w:rFonts w:hint="eastAsia"/>
        </w:rPr>
        <w:t xml:space="preserve">Both performances and gNB/UE </w:t>
      </w:r>
      <w:r>
        <w:t xml:space="preserve">implementation </w:t>
      </w:r>
      <w:r>
        <w:rPr>
          <w:rFonts w:hint="eastAsia"/>
        </w:rPr>
        <w:t>complexities</w:t>
      </w:r>
      <w:r>
        <w:t xml:space="preserve"> also should be taken into account. </w:t>
      </w:r>
      <w:r w:rsidR="009E6890">
        <w:t xml:space="preserve">In the perspective of CSI acquisition performance, adjacent REs as much as possible to support up to 32-port CSI-RS are desirable. </w:t>
      </w:r>
      <w:r w:rsidR="00E815AD">
        <w:t xml:space="preserve">On the other hands, the maximum numbers of CSI-RS related parameters, such as </w:t>
      </w:r>
      <w:r w:rsidR="00E815AD" w:rsidRPr="00E815AD">
        <w:t>CSI-RS resource settings, CSI-RS resource sets, and CSI-RS resources, etc.</w:t>
      </w:r>
      <w:r w:rsidR="00E815AD">
        <w:t>, should be determined carefully since they can affect the corresponding RRC/MAC CE/L1 signalling overhead.</w:t>
      </w:r>
    </w:p>
    <w:p w14:paraId="1A490395" w14:textId="5A22720A" w:rsidR="00631D77" w:rsidRPr="00631D77" w:rsidRDefault="00E815AD" w:rsidP="00E815AD">
      <w:pPr>
        <w:pStyle w:val="maintext"/>
        <w:ind w:firstLine="400"/>
      </w:pPr>
      <w:r>
        <w:rPr>
          <w:rFonts w:hint="eastAsia"/>
        </w:rPr>
        <w:t xml:space="preserve">Based on above discussions, </w:t>
      </w:r>
      <w:r>
        <w:t xml:space="preserve">the </w:t>
      </w:r>
      <w:r>
        <w:rPr>
          <w:rFonts w:hint="eastAsia"/>
        </w:rPr>
        <w:t>following design principles are available.</w:t>
      </w:r>
    </w:p>
    <w:p w14:paraId="194C4308" w14:textId="7831CF2B" w:rsidR="00A97CC8" w:rsidRPr="00E815AD" w:rsidRDefault="00E815AD" w:rsidP="00A97CC8">
      <w:pPr>
        <w:rPr>
          <w:b/>
          <w:lang w:eastAsia="ko-KR"/>
        </w:rPr>
      </w:pPr>
      <w:r w:rsidRPr="00E815AD">
        <w:rPr>
          <w:b/>
          <w:lang w:eastAsia="ko-KR"/>
        </w:rPr>
        <w:t xml:space="preserve">Proposal </w:t>
      </w:r>
      <w:r w:rsidR="00EC31A2">
        <w:rPr>
          <w:b/>
          <w:lang w:eastAsia="ko-KR"/>
        </w:rPr>
        <w:t>3</w:t>
      </w:r>
      <w:r w:rsidRPr="00E815AD">
        <w:rPr>
          <w:b/>
          <w:lang w:eastAsia="ko-KR"/>
        </w:rPr>
        <w:t xml:space="preserve">: </w:t>
      </w:r>
      <w:r w:rsidR="007F1182">
        <w:rPr>
          <w:b/>
          <w:lang w:eastAsia="ko-KR"/>
        </w:rPr>
        <w:t>Consider</w:t>
      </w:r>
      <w:r w:rsidRPr="00E815AD">
        <w:rPr>
          <w:b/>
          <w:lang w:eastAsia="ko-KR"/>
        </w:rPr>
        <w:t xml:space="preserve"> the following</w:t>
      </w:r>
      <w:r w:rsidR="007F1182">
        <w:rPr>
          <w:b/>
          <w:lang w:eastAsia="ko-KR"/>
        </w:rPr>
        <w:t>s</w:t>
      </w:r>
      <w:r w:rsidRPr="00E815AD">
        <w:rPr>
          <w:b/>
          <w:lang w:eastAsia="ko-KR"/>
        </w:rPr>
        <w:t xml:space="preserve"> </w:t>
      </w:r>
      <w:r w:rsidR="00DF164E">
        <w:rPr>
          <w:b/>
          <w:lang w:eastAsia="ko-KR"/>
        </w:rPr>
        <w:t>to determine CSI-RS OFDM symbol location</w:t>
      </w:r>
      <w:r w:rsidR="00393FFB" w:rsidRPr="00E815AD">
        <w:rPr>
          <w:b/>
          <w:lang w:eastAsia="ko-KR"/>
        </w:rPr>
        <w:t>:</w:t>
      </w:r>
    </w:p>
    <w:p w14:paraId="4D0AB300" w14:textId="77777777" w:rsidR="00600541" w:rsidRPr="00E815AD" w:rsidRDefault="00393FFB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Non-overlapping between CSI-RS and PDCCH/DMRS</w:t>
      </w:r>
    </w:p>
    <w:p w14:paraId="30044D64" w14:textId="5DF12A1B" w:rsidR="00393FFB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t>A</w:t>
      </w:r>
      <w:r w:rsidRPr="00E815AD">
        <w:rPr>
          <w:b/>
          <w:lang w:eastAsia="ko-KR"/>
        </w:rPr>
        <w:t>s a starting point, consider non-overlapping with full set of DMRS</w:t>
      </w:r>
    </w:p>
    <w:p w14:paraId="07E93A3C" w14:textId="264D14FE" w:rsidR="00600541" w:rsidRPr="00E815AD" w:rsidRDefault="00600541" w:rsidP="00C44CCE">
      <w:pPr>
        <w:pStyle w:val="a4"/>
        <w:numPr>
          <w:ilvl w:val="2"/>
          <w:numId w:val="10"/>
        </w:numPr>
        <w:ind w:leftChars="0"/>
        <w:rPr>
          <w:b/>
          <w:lang w:eastAsia="ko-KR"/>
        </w:rPr>
      </w:pPr>
      <w:r w:rsidRPr="00E815AD">
        <w:rPr>
          <w:rFonts w:hint="eastAsia"/>
          <w:b/>
          <w:lang w:eastAsia="ko-KR"/>
        </w:rPr>
        <w:lastRenderedPageBreak/>
        <w:t>If more rooms for large number</w:t>
      </w: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 xml:space="preserve"> of CSI-RS</w:t>
      </w:r>
      <w:r w:rsidRPr="00E815AD">
        <w:rPr>
          <w:b/>
          <w:lang w:eastAsia="ko-KR"/>
        </w:rPr>
        <w:t xml:space="preserve"> ports are required</w:t>
      </w:r>
      <w:r w:rsidR="007C374F" w:rsidRPr="00E815AD">
        <w:rPr>
          <w:b/>
          <w:lang w:eastAsia="ko-KR"/>
        </w:rPr>
        <w:t xml:space="preserve"> </w:t>
      </w:r>
      <w:r w:rsidR="007C374F" w:rsidRPr="00E815AD">
        <w:rPr>
          <w:b/>
        </w:rPr>
        <w:t>or if there are not enough number of REs for CSI-RS transmission</w:t>
      </w:r>
      <w:r w:rsidRPr="00E815AD">
        <w:rPr>
          <w:b/>
          <w:lang w:eastAsia="ko-KR"/>
        </w:rPr>
        <w:t>, additional RE locations, e.g. 2</w:t>
      </w:r>
      <w:r w:rsidRPr="00E815AD">
        <w:rPr>
          <w:b/>
          <w:vertAlign w:val="superscript"/>
          <w:lang w:eastAsia="ko-KR"/>
        </w:rPr>
        <w:t>nd</w:t>
      </w:r>
      <w:r w:rsidRPr="00E815AD">
        <w:rPr>
          <w:b/>
          <w:lang w:eastAsia="ko-KR"/>
        </w:rPr>
        <w:t xml:space="preserve"> DMRS OFDM symbols for front-loaded DMRS or additional DMRS, can be further considered</w:t>
      </w:r>
    </w:p>
    <w:p w14:paraId="10469DDD" w14:textId="771696A1" w:rsidR="00867E48" w:rsidRPr="00E815AD" w:rsidRDefault="00867E48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PDSCH decoding delay</w:t>
      </w:r>
      <w:r w:rsidR="00A70A93">
        <w:rPr>
          <w:b/>
          <w:lang w:eastAsia="ko-KR"/>
        </w:rPr>
        <w:t xml:space="preserve"> has higher priority than fast CSI acquisition</w:t>
      </w:r>
    </w:p>
    <w:p w14:paraId="3637CA0D" w14:textId="154F1790" w:rsidR="00C2007C" w:rsidRPr="00E815AD" w:rsidRDefault="00C2007C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E.g. front-loaded DMRS and PDSCH first, followed by CSI-RS</w:t>
      </w:r>
    </w:p>
    <w:p w14:paraId="7D55C510" w14:textId="77777777" w:rsidR="00600541" w:rsidRPr="00E815AD" w:rsidRDefault="00867E48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Ease of rate matching for both NR and LTE UEs</w:t>
      </w:r>
    </w:p>
    <w:p w14:paraId="10428021" w14:textId="37A7E4AC" w:rsidR="00867E48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S</w:t>
      </w:r>
      <w:r w:rsidRPr="00E815AD">
        <w:rPr>
          <w:rFonts w:hint="eastAsia"/>
          <w:b/>
          <w:lang w:eastAsia="ko-KR"/>
        </w:rPr>
        <w:t>ome</w:t>
      </w:r>
      <w:r w:rsidRPr="00E815AD">
        <w:rPr>
          <w:b/>
          <w:lang w:eastAsia="ko-KR"/>
        </w:rPr>
        <w:t xml:space="preserve"> subsets</w:t>
      </w:r>
      <w:r w:rsidRPr="00E815AD">
        <w:rPr>
          <w:rFonts w:hint="eastAsia"/>
          <w:b/>
          <w:lang w:eastAsia="ko-KR"/>
        </w:rPr>
        <w:t xml:space="preserve"> of CSI-RS resources for NR and LTE can be overlapped for this purpose. </w:t>
      </w:r>
      <w:r w:rsidRPr="00E815AD">
        <w:rPr>
          <w:b/>
          <w:lang w:eastAsia="ko-KR"/>
        </w:rPr>
        <w:t>E.g. they can be aware of CSI-RS in the 7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8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13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>, and 14</w:t>
      </w:r>
      <w:r w:rsidRPr="00E815AD">
        <w:rPr>
          <w:b/>
          <w:vertAlign w:val="superscript"/>
          <w:lang w:eastAsia="ko-KR"/>
        </w:rPr>
        <w:t>th</w:t>
      </w:r>
      <w:r w:rsidRPr="00E815AD">
        <w:rPr>
          <w:b/>
          <w:lang w:eastAsia="ko-KR"/>
        </w:rPr>
        <w:t xml:space="preserve"> OFDM symbols.</w:t>
      </w:r>
    </w:p>
    <w:p w14:paraId="226FCAA3" w14:textId="16FA228E" w:rsidR="00571C46" w:rsidRPr="00E815AD" w:rsidRDefault="00571C46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Adjacent REs</w:t>
      </w:r>
      <w:r w:rsidR="002F2F3C" w:rsidRPr="00E815AD">
        <w:rPr>
          <w:b/>
          <w:lang w:eastAsia="ko-KR"/>
        </w:rPr>
        <w:t xml:space="preserve"> as much as possible</w:t>
      </w:r>
      <w:r w:rsidRPr="00E815AD">
        <w:rPr>
          <w:b/>
          <w:lang w:eastAsia="ko-KR"/>
        </w:rPr>
        <w:t xml:space="preserve"> to support up to 32-port CSI-RS</w:t>
      </w:r>
    </w:p>
    <w:p w14:paraId="30EA0E6D" w14:textId="3F42C408" w:rsidR="00F76E03" w:rsidRPr="00E815AD" w:rsidRDefault="00F76E03" w:rsidP="00C44CCE">
      <w:pPr>
        <w:pStyle w:val="a4"/>
        <w:numPr>
          <w:ilvl w:val="0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gNB &amp; UE implementation complexities</w:t>
      </w:r>
    </w:p>
    <w:p w14:paraId="3EFC7D04" w14:textId="63A44A99" w:rsidR="00600541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maximum numbers of CSI-RS resource settings, CSI-RS resource sets, and CSI-RS resources.</w:t>
      </w:r>
    </w:p>
    <w:p w14:paraId="0CC2245D" w14:textId="6AC687D0" w:rsidR="00600541" w:rsidRPr="00E815AD" w:rsidRDefault="00600541" w:rsidP="00C44CCE">
      <w:pPr>
        <w:pStyle w:val="a4"/>
        <w:numPr>
          <w:ilvl w:val="1"/>
          <w:numId w:val="10"/>
        </w:numPr>
        <w:ind w:leftChars="0"/>
        <w:rPr>
          <w:b/>
          <w:lang w:eastAsia="ko-KR"/>
        </w:rPr>
      </w:pPr>
      <w:r w:rsidRPr="00E815AD">
        <w:rPr>
          <w:b/>
          <w:lang w:eastAsia="ko-KR"/>
        </w:rPr>
        <w:t>The corresponding RRC/MAC CE/L1 signalling overhead</w:t>
      </w:r>
    </w:p>
    <w:p w14:paraId="573CAEFB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D9F459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697D73E" w14:textId="77777777" w:rsidR="000A60EA" w:rsidRPr="000A60EA" w:rsidRDefault="000A60EA" w:rsidP="000A60E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85FEF9" w14:textId="77777777" w:rsidR="00912DD7" w:rsidRDefault="00912DD7" w:rsidP="00D67338">
      <w:pPr>
        <w:pStyle w:val="maintext"/>
        <w:ind w:firstLine="400"/>
      </w:pPr>
    </w:p>
    <w:p w14:paraId="7F674730" w14:textId="00D75935" w:rsidR="00F96E24" w:rsidRDefault="007A2F7C" w:rsidP="00D67338">
      <w:pPr>
        <w:pStyle w:val="maintext"/>
        <w:ind w:firstLine="400"/>
      </w:pPr>
      <w:r>
        <w:rPr>
          <w:rFonts w:hint="eastAsia"/>
        </w:rPr>
        <w:t>Figure 2 represents</w:t>
      </w:r>
      <w:r>
        <w:t xml:space="preserve"> potential RE locations of NR-PDCCH and NR-DMRS. Two and Three OFDM symbols are assumed to be used for PDCCH transmission in the left and right figures, respectively. </w:t>
      </w:r>
      <w:r w:rsidR="005B75AB">
        <w:t>In case of the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} OFDM symbols are used for PDCCH and the {3</w:t>
      </w:r>
      <w:r w:rsidR="005B75AB" w:rsidRPr="005B75AB">
        <w:rPr>
          <w:vertAlign w:val="superscript"/>
        </w:rPr>
        <w:t>rd</w:t>
      </w:r>
      <w:r w:rsidR="005B75AB">
        <w:t>, 4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{5</w:t>
      </w:r>
      <w:r w:rsidR="005B75AB" w:rsidRPr="005B75AB">
        <w:rPr>
          <w:vertAlign w:val="superscript"/>
        </w:rPr>
        <w:t>th</w:t>
      </w:r>
      <w:r w:rsidR="005B75AB">
        <w:t>, 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>} OFDM symbols can be considered as candidates for CSI-RS transmission. On the other hands, if {1</w:t>
      </w:r>
      <w:r w:rsidR="005B75AB" w:rsidRPr="005B75AB">
        <w:rPr>
          <w:vertAlign w:val="superscript"/>
        </w:rPr>
        <w:t>st</w:t>
      </w:r>
      <w:r w:rsidR="005B75AB">
        <w:t>, 2</w:t>
      </w:r>
      <w:r w:rsidR="005B75AB" w:rsidRPr="005B75AB">
        <w:rPr>
          <w:vertAlign w:val="superscript"/>
        </w:rPr>
        <w:t>nd</w:t>
      </w:r>
      <w:r w:rsidR="005B75AB">
        <w:t>, 3</w:t>
      </w:r>
      <w:r w:rsidR="005B75AB" w:rsidRPr="005B75AB">
        <w:rPr>
          <w:vertAlign w:val="superscript"/>
        </w:rPr>
        <w:t>rd</w:t>
      </w:r>
      <w:r w:rsidR="005B75AB">
        <w:t>} OFDM symbols contain PDCCH and the {4</w:t>
      </w:r>
      <w:r w:rsidR="005B75AB" w:rsidRPr="005B75AB">
        <w:rPr>
          <w:vertAlign w:val="superscript"/>
        </w:rPr>
        <w:t>th</w:t>
      </w:r>
      <w:r w:rsidR="005B75AB">
        <w:t>, 5</w:t>
      </w:r>
      <w:r w:rsidR="005B75AB" w:rsidRPr="005B75AB">
        <w:rPr>
          <w:vertAlign w:val="superscript"/>
        </w:rPr>
        <w:t>th</w:t>
      </w:r>
      <w:r w:rsidR="005B75AB">
        <w:t>} OFDM symbols are utilized for DMRS, at least the {6</w:t>
      </w:r>
      <w:r w:rsidR="005B75AB" w:rsidRPr="005B75AB">
        <w:rPr>
          <w:vertAlign w:val="superscript"/>
        </w:rPr>
        <w:t>th</w:t>
      </w:r>
      <w:r w:rsidR="005B75AB">
        <w:t>, 7</w:t>
      </w:r>
      <w:r w:rsidR="005B75AB" w:rsidRPr="005B75AB">
        <w:rPr>
          <w:vertAlign w:val="superscript"/>
        </w:rPr>
        <w:t>th</w:t>
      </w:r>
      <w:r w:rsidR="005B75AB">
        <w:t>, 8</w:t>
      </w:r>
      <w:r w:rsidR="005B75AB" w:rsidRPr="005B75AB">
        <w:rPr>
          <w:vertAlign w:val="superscript"/>
        </w:rPr>
        <w:t>th</w:t>
      </w:r>
      <w:r w:rsidR="005B75AB">
        <w:t>, 9</w:t>
      </w:r>
      <w:r w:rsidR="005B75AB" w:rsidRPr="005B75AB">
        <w:rPr>
          <w:vertAlign w:val="superscript"/>
        </w:rPr>
        <w:t>th</w:t>
      </w:r>
      <w:r w:rsidR="005B75AB">
        <w:t>, 13</w:t>
      </w:r>
      <w:r w:rsidR="005B75AB" w:rsidRPr="005B75AB">
        <w:rPr>
          <w:vertAlign w:val="superscript"/>
        </w:rPr>
        <w:t>th</w:t>
      </w:r>
      <w:r w:rsidR="005B75AB">
        <w:t>, 14</w:t>
      </w:r>
      <w:r w:rsidR="005B75AB" w:rsidRPr="005B75AB">
        <w:rPr>
          <w:vertAlign w:val="superscript"/>
        </w:rPr>
        <w:t>th</w:t>
      </w:r>
      <w:r w:rsidR="005B75AB">
        <w:t xml:space="preserve">} OFDM symbols can be </w:t>
      </w:r>
      <w:r w:rsidR="001D794D">
        <w:t>another options</w:t>
      </w:r>
      <w:r w:rsidR="005B75AB">
        <w:t xml:space="preserve"> for CSI-RS transmission.</w:t>
      </w:r>
      <w:r w:rsidR="001D794D">
        <w:t xml:space="preserve"> It is noted that both options can satisfy the proposed design principles above.</w:t>
      </w:r>
    </w:p>
    <w:p w14:paraId="30CEC5BF" w14:textId="51672EDD" w:rsidR="00E815AD" w:rsidRDefault="001D794D" w:rsidP="00D748F3">
      <w:pPr>
        <w:pStyle w:val="maintext"/>
        <w:ind w:firstLine="400"/>
      </w:pPr>
      <w:r>
        <w:rPr>
          <w:rFonts w:hint="eastAsia"/>
        </w:rPr>
        <w:t xml:space="preserve">Figure 3 and Figure 4 depict </w:t>
      </w:r>
      <w:r>
        <w:t xml:space="preserve">detailed RE mapping of CSI-RS resources for </w:t>
      </w:r>
      <w:r w:rsidR="00BB32A5">
        <w:t>1-/</w:t>
      </w:r>
      <w:r>
        <w:t xml:space="preserve">2-port and 4-port for 1RE/RB/port CSI-RS RE density and two PDCCH OFDM symbols, respectively. In Figure 3, </w:t>
      </w:r>
      <w:r w:rsidR="0027737B">
        <w:t xml:space="preserve">up to 36 types of </w:t>
      </w:r>
      <w:r w:rsidR="00BB32A5">
        <w:t>1-/</w:t>
      </w:r>
      <w:r w:rsidR="0027737B">
        <w:t>2-port CSI-RS resources based on (M,N)=(2,1) are available.</w:t>
      </w:r>
      <w:r w:rsidR="00BB32A5">
        <w:t xml:space="preserve"> </w:t>
      </w:r>
      <w:r w:rsidR="00D748F3">
        <w:t xml:space="preserve">Similarly, 17 types of 4-port CSI-RS resources with (M,N)=(2,2) and with (M,N)=(4,1) are defined as </w:t>
      </w:r>
      <w:r w:rsidR="00D748F3">
        <w:fldChar w:fldCharType="begin"/>
      </w:r>
      <w:r w:rsidR="00D748F3">
        <w:instrText xml:space="preserve"> REF _Ref485307002 \h </w:instrText>
      </w:r>
      <w:r w:rsidR="00D748F3">
        <w:fldChar w:fldCharType="separate"/>
      </w:r>
      <w:r w:rsidR="000570CF">
        <w:t xml:space="preserve">Figure </w:t>
      </w:r>
      <w:r w:rsidR="000570CF">
        <w:rPr>
          <w:noProof/>
        </w:rPr>
        <w:t>3</w:t>
      </w:r>
      <w:r w:rsidR="00D748F3">
        <w:fldChar w:fldCharType="end"/>
      </w:r>
      <w:r w:rsidR="00D748F3">
        <w:t xml:space="preserve">(a) and </w:t>
      </w:r>
      <w:r w:rsidR="00D748F3">
        <w:fldChar w:fldCharType="begin"/>
      </w:r>
      <w:r w:rsidR="00D748F3">
        <w:instrText xml:space="preserve"> REF _Ref485307002 \h </w:instrText>
      </w:r>
      <w:r w:rsidR="00D748F3">
        <w:fldChar w:fldCharType="separate"/>
      </w:r>
      <w:r w:rsidR="000570CF">
        <w:t xml:space="preserve">Figure </w:t>
      </w:r>
      <w:r w:rsidR="000570CF">
        <w:rPr>
          <w:noProof/>
        </w:rPr>
        <w:t>3</w:t>
      </w:r>
      <w:r w:rsidR="00D748F3">
        <w:fldChar w:fldCharType="end"/>
      </w:r>
      <w:r w:rsidR="00D748F3">
        <w:t xml:space="preserve">(b), respectively. </w:t>
      </w:r>
    </w:p>
    <w:p w14:paraId="17982688" w14:textId="77777777" w:rsidR="00D748F3" w:rsidRDefault="00D748F3" w:rsidP="00D748F3">
      <w:pPr>
        <w:pStyle w:val="maintext"/>
        <w:ind w:firstLine="400"/>
      </w:pPr>
    </w:p>
    <w:p w14:paraId="67F04A90" w14:textId="144CFBEC" w:rsidR="000C04FA" w:rsidRDefault="00B01AE9" w:rsidP="00B01AE9">
      <w:pPr>
        <w:keepNext/>
        <w:jc w:val="center"/>
      </w:pPr>
      <w:r w:rsidRPr="00B01AE9">
        <w:rPr>
          <w:noProof/>
          <w:lang w:val="en-US" w:eastAsia="ko-KR"/>
        </w:rPr>
        <w:drawing>
          <wp:inline distT="0" distB="0" distL="0" distR="0" wp14:anchorId="693CEEA3" wp14:editId="0FDEDF38">
            <wp:extent cx="5504400" cy="202320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4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4C6B0" w14:textId="0EA501E6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70CF">
        <w:rPr>
          <w:noProof/>
        </w:rPr>
        <w:t>1</w:t>
      </w:r>
      <w:r>
        <w:fldChar w:fldCharType="end"/>
      </w:r>
      <w:r>
        <w:t xml:space="preserve">. </w:t>
      </w:r>
      <w:r w:rsidR="00867E48">
        <w:t>Potential RE locations of NR-PDCCH and NR-DMRS</w:t>
      </w:r>
    </w:p>
    <w:p w14:paraId="725A41FD" w14:textId="77777777" w:rsidR="000C04FA" w:rsidRDefault="000C04FA" w:rsidP="00A97CC8">
      <w:pPr>
        <w:rPr>
          <w:lang w:eastAsia="ko-KR"/>
        </w:rPr>
      </w:pPr>
    </w:p>
    <w:p w14:paraId="7A87581B" w14:textId="77777777" w:rsidR="000C04FA" w:rsidRDefault="000C04FA" w:rsidP="000C04FA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114D091E" wp14:editId="168BA86C">
            <wp:extent cx="2970000" cy="2041200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04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9EA4D" w14:textId="44356FE3" w:rsidR="00A97CC8" w:rsidRDefault="000C04FA" w:rsidP="000C04F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70CF">
        <w:rPr>
          <w:noProof/>
        </w:rPr>
        <w:t>2</w:t>
      </w:r>
      <w:r>
        <w:fldChar w:fldCharType="end"/>
      </w:r>
      <w:r>
        <w:t xml:space="preserve">. </w:t>
      </w:r>
      <w:r w:rsidR="00867E48">
        <w:t xml:space="preserve">Proposed </w:t>
      </w:r>
      <w:r w:rsidR="000A60EA">
        <w:t>1-/</w:t>
      </w:r>
      <w:r w:rsidR="00867E48">
        <w:t>2-port CSI-RS resources for 1RE/RB/port</w:t>
      </w:r>
      <w:r w:rsidR="007D77E1">
        <w:t xml:space="preserve"> CSI-RS RE density and 2 PDCCH OFDM symbols</w:t>
      </w:r>
    </w:p>
    <w:p w14:paraId="6CFB088B" w14:textId="77777777" w:rsidR="00F16683" w:rsidRPr="00867E48" w:rsidRDefault="00F16683" w:rsidP="00A97CC8">
      <w:pPr>
        <w:rPr>
          <w:lang w:eastAsia="ko-KR"/>
        </w:rPr>
      </w:pPr>
    </w:p>
    <w:p w14:paraId="54C9081D" w14:textId="16B41579" w:rsidR="000C04FA" w:rsidRDefault="000359A2" w:rsidP="000C04FA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41E0FAD9" wp14:editId="15A888B8">
            <wp:extent cx="5979600" cy="2260800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600" cy="226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1EEDB2" w14:textId="744D1C37" w:rsidR="00A97CC8" w:rsidRPr="00A97CC8" w:rsidRDefault="000C04FA" w:rsidP="000C04FA">
      <w:pPr>
        <w:pStyle w:val="a7"/>
        <w:jc w:val="center"/>
        <w:rPr>
          <w:lang w:eastAsia="ko-KR"/>
        </w:rPr>
      </w:pPr>
      <w:bookmarkStart w:id="8" w:name="_Ref4853070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570CF">
        <w:rPr>
          <w:noProof/>
        </w:rPr>
        <w:t>3</w:t>
      </w:r>
      <w:r>
        <w:fldChar w:fldCharType="end"/>
      </w:r>
      <w:bookmarkEnd w:id="8"/>
      <w:r>
        <w:t xml:space="preserve">. </w:t>
      </w:r>
      <w:r w:rsidR="00867E48">
        <w:t>Proposed 4-port CSI-RS resources for 1RE/RB/port</w:t>
      </w:r>
      <w:r w:rsidR="007D77E1">
        <w:t xml:space="preserve"> CSI-RS RE density and 2 PDCCH OFDM symbols</w:t>
      </w:r>
    </w:p>
    <w:p w14:paraId="0418427B" w14:textId="77777777" w:rsidR="000359A2" w:rsidRDefault="000359A2" w:rsidP="000359A2">
      <w:pPr>
        <w:pStyle w:val="maintext"/>
        <w:ind w:firstLine="400"/>
      </w:pPr>
    </w:p>
    <w:p w14:paraId="229182A8" w14:textId="0FBAC9C5" w:rsidR="00A97CC8" w:rsidRDefault="00D748F3" w:rsidP="00B07362">
      <w:pPr>
        <w:pStyle w:val="maintext"/>
        <w:ind w:firstLine="400"/>
      </w:pPr>
      <w:r>
        <w:t>Aggregation of the component CSI-RS RE patterns can be used to define CSI-RS resources</w:t>
      </w:r>
      <w:r w:rsidR="000359A2">
        <w:t xml:space="preserve"> f</w:t>
      </w:r>
      <w:r w:rsidR="000359A2">
        <w:rPr>
          <w:rFonts w:hint="eastAsia"/>
        </w:rPr>
        <w:t xml:space="preserve">or </w:t>
      </w:r>
      <w:r w:rsidR="000359A2">
        <w:t xml:space="preserve">larger than 4-port CSI-RS. </w:t>
      </w:r>
      <w:r w:rsidR="00B07362">
        <w:t>Since small granularity of RE pattern aggregation in the frequency domain is preferred for ease of multiplexing with other signals, the component CSI-RS RE patterns with (Y,Z)=(2,1) and (Y,Z)=(2,2) should be utilized for N=1 CSI-RS OFDM symbol and N&gt;1 CSI-RS OFDM symbols, respectively.</w:t>
      </w:r>
      <w:r w:rsidR="00B07362">
        <w:rPr>
          <w:rFonts w:hint="eastAsia"/>
        </w:rPr>
        <w:t xml:space="preserve"> </w:t>
      </w:r>
      <w:r w:rsidR="00793506">
        <w:t xml:space="preserve">For instance, a subset of component CSI-RS RE patterns within a single OFDM symbol can be configured. After that the same RE pattern can be used for other OFDM symbols. </w:t>
      </w:r>
      <w:r w:rsidR="004028E0">
        <w:t xml:space="preserve">Considering </w:t>
      </w:r>
      <w:r w:rsidR="003C79C2">
        <w:t xml:space="preserve">configuration flexibilities, the RE pattern replication over non-adjacent 4 OFDM symbols also should be studied. </w:t>
      </w:r>
      <w:r w:rsidR="0072661E">
        <w:t>Based on the proposed approach, the required number of the component CSI-RS RE pattern configuration is up to four for 32-port CSI-RS.</w:t>
      </w:r>
    </w:p>
    <w:p w14:paraId="3C1A55FE" w14:textId="4FB8251F" w:rsidR="003C79C2" w:rsidRDefault="003C79C2" w:rsidP="000359A2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drawn:</w:t>
      </w:r>
    </w:p>
    <w:p w14:paraId="1D2FD983" w14:textId="6847978A" w:rsidR="003C79C2" w:rsidRPr="00B67830" w:rsidRDefault="003C79C2" w:rsidP="003C79C2">
      <w:pPr>
        <w:pStyle w:val="maintext"/>
        <w:ind w:firstLineChars="0" w:firstLine="0"/>
        <w:rPr>
          <w:b/>
        </w:rPr>
      </w:pPr>
      <w:r w:rsidRPr="00B67830">
        <w:rPr>
          <w:b/>
        </w:rPr>
        <w:t xml:space="preserve">Proposal </w:t>
      </w:r>
      <w:r w:rsidR="00EC31A2">
        <w:rPr>
          <w:b/>
        </w:rPr>
        <w:t>4</w:t>
      </w:r>
      <w:r w:rsidRPr="00B67830">
        <w:rPr>
          <w:b/>
        </w:rPr>
        <w:t xml:space="preserve">: Define </w:t>
      </w:r>
      <w:r w:rsidR="00A84234">
        <w:rPr>
          <w:b/>
        </w:rPr>
        <w:t>2</w:t>
      </w:r>
      <w:r w:rsidRPr="00B67830">
        <w:rPr>
          <w:b/>
        </w:rPr>
        <w:t>-/</w:t>
      </w:r>
      <w:r w:rsidR="00A84234">
        <w:rPr>
          <w:b/>
        </w:rPr>
        <w:t>4</w:t>
      </w:r>
      <w:r w:rsidRPr="00B67830">
        <w:rPr>
          <w:b/>
        </w:rPr>
        <w:t xml:space="preserve">-port CSI-RS resources </w:t>
      </w:r>
      <w:r w:rsidR="00BF058B" w:rsidRPr="00BF058B">
        <w:rPr>
          <w:b/>
        </w:rPr>
        <w:t>on the {5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6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7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8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13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, 14</w:t>
      </w:r>
      <w:r w:rsidR="00BF058B" w:rsidRPr="00BF058B">
        <w:rPr>
          <w:b/>
          <w:vertAlign w:val="superscript"/>
        </w:rPr>
        <w:t>th</w:t>
      </w:r>
      <w:r w:rsidR="00BF058B" w:rsidRPr="00BF058B">
        <w:rPr>
          <w:b/>
        </w:rPr>
        <w:t>} OFDM symbols</w:t>
      </w:r>
      <w:r w:rsidRPr="00BF058B">
        <w:rPr>
          <w:b/>
        </w:rPr>
        <w:t>.</w:t>
      </w:r>
    </w:p>
    <w:p w14:paraId="18591E6D" w14:textId="26261F6A" w:rsidR="003C79C2" w:rsidRPr="00B67830" w:rsidRDefault="003C79C2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B67830">
        <w:rPr>
          <w:rFonts w:hint="eastAsia"/>
          <w:b/>
        </w:rPr>
        <w:t xml:space="preserve">CSI-RS resources for &gt;4-port CSI-RS resource </w:t>
      </w:r>
      <w:r w:rsidR="004D1AD7" w:rsidRPr="00B67830">
        <w:rPr>
          <w:b/>
        </w:rPr>
        <w:t xml:space="preserve">can be aggregated by multiple component CSI-RS RE patterns, where the component CSI-RS RE patterns </w:t>
      </w:r>
      <w:r w:rsidR="00A84234">
        <w:rPr>
          <w:b/>
        </w:rPr>
        <w:t>can be (Y,Z)=(2,1)</w:t>
      </w:r>
      <w:r w:rsidR="00B07362">
        <w:rPr>
          <w:b/>
        </w:rPr>
        <w:t xml:space="preserve"> for N=1</w:t>
      </w:r>
      <w:r w:rsidR="00A84234">
        <w:rPr>
          <w:b/>
        </w:rPr>
        <w:t xml:space="preserve"> or </w:t>
      </w:r>
      <w:r w:rsidR="00B07362">
        <w:rPr>
          <w:b/>
        </w:rPr>
        <w:t>(Y,Z)=</w:t>
      </w:r>
      <w:r w:rsidR="00A84234">
        <w:rPr>
          <w:b/>
        </w:rPr>
        <w:t>(2,2)</w:t>
      </w:r>
      <w:r w:rsidR="00B07362">
        <w:rPr>
          <w:b/>
        </w:rPr>
        <w:t xml:space="preserve"> for N&gt;1</w:t>
      </w:r>
      <w:r w:rsidR="004D1AD7" w:rsidRPr="00B67830">
        <w:rPr>
          <w:b/>
        </w:rPr>
        <w:t>.</w:t>
      </w:r>
    </w:p>
    <w:p w14:paraId="5617BCB6" w14:textId="77777777" w:rsidR="00A84234" w:rsidRPr="00A84234" w:rsidRDefault="00A84234" w:rsidP="00C44CCE">
      <w:pPr>
        <w:pStyle w:val="maintext"/>
        <w:numPr>
          <w:ilvl w:val="0"/>
          <w:numId w:val="13"/>
        </w:numPr>
        <w:ind w:firstLineChars="0"/>
        <w:rPr>
          <w:b/>
        </w:rPr>
      </w:pPr>
      <w:r w:rsidRPr="00A84234">
        <w:rPr>
          <w:b/>
        </w:rPr>
        <w:t>For N=4, the number of adjacent OFDM symbols for one CSI-RS resource can be 2 or 4.</w:t>
      </w:r>
    </w:p>
    <w:p w14:paraId="67AF6942" w14:textId="77777777" w:rsidR="00A84234" w:rsidRPr="00A84234" w:rsidRDefault="00A84234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Within the adjacent OFDM symbols, support a uniform RE mapping pattern wherein the same sub-carriers are occupied in each symbol.</w:t>
      </w:r>
    </w:p>
    <w:p w14:paraId="5F98887E" w14:textId="14A6F9A3" w:rsidR="00867E48" w:rsidRPr="00A84234" w:rsidRDefault="00A84234" w:rsidP="00C44CCE">
      <w:pPr>
        <w:pStyle w:val="maintext"/>
        <w:numPr>
          <w:ilvl w:val="1"/>
          <w:numId w:val="13"/>
        </w:numPr>
        <w:ind w:firstLineChars="0"/>
        <w:rPr>
          <w:b/>
        </w:rPr>
      </w:pPr>
      <w:r w:rsidRPr="00A84234">
        <w:rPr>
          <w:b/>
        </w:rPr>
        <w:t>FFS, a uniform RE mapping pattern across the non-adjacent OFDM symbols.</w:t>
      </w:r>
    </w:p>
    <w:p w14:paraId="7D07295D" w14:textId="6A341440" w:rsidR="002A2C3B" w:rsidRDefault="00912DD7" w:rsidP="00B264E8">
      <w:pPr>
        <w:pStyle w:val="1"/>
      </w:pPr>
      <w:r>
        <w:lastRenderedPageBreak/>
        <w:t>Other remaining details</w:t>
      </w:r>
    </w:p>
    <w:p w14:paraId="21A89E6F" w14:textId="77777777" w:rsidR="00867E48" w:rsidRPr="00867E48" w:rsidRDefault="00867E48" w:rsidP="00867E48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6CAD6A4" w14:textId="783FE2B1" w:rsidR="002A2C3B" w:rsidRDefault="003F0D9B" w:rsidP="007C694C">
      <w:pPr>
        <w:pStyle w:val="maintext"/>
        <w:ind w:firstLine="400"/>
      </w:pPr>
      <w:r>
        <w:t>V</w:t>
      </w:r>
      <w:r w:rsidR="0072661E">
        <w:t>arious</w:t>
      </w:r>
      <w:r w:rsidR="007C694C">
        <w:t xml:space="preserve"> configuration</w:t>
      </w:r>
      <w:r w:rsidR="0072661E">
        <w:t>s</w:t>
      </w:r>
      <w:r w:rsidR="007C694C">
        <w:t xml:space="preserve"> of CSI-RS related parameters should be explicitly signalled via RRC/MAC CE/L1 or implicitly determined by predefined rules.</w:t>
      </w:r>
      <w:r w:rsidR="0072661E">
        <w:t xml:space="preserve"> In this section, higher layer signalling supports for the following aspects are discussed:</w:t>
      </w:r>
    </w:p>
    <w:p w14:paraId="1A5AA006" w14:textId="1D404216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CSI-RS bandwidth </w:t>
      </w:r>
      <w:r w:rsidR="003F0D9B">
        <w:rPr>
          <w:lang w:eastAsia="ko-KR"/>
        </w:rPr>
        <w:t>related configuration</w:t>
      </w:r>
      <w:r>
        <w:rPr>
          <w:lang w:eastAsia="ko-KR"/>
        </w:rPr>
        <w:t>.</w:t>
      </w:r>
    </w:p>
    <w:p w14:paraId="21B9C81E" w14:textId="45341605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Timing related configuration.</w:t>
      </w:r>
    </w:p>
    <w:p w14:paraId="63102AEA" w14:textId="03CEF3D8" w:rsidR="007C694C" w:rsidRDefault="007C694C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Transmission power related configuration (e.g. EPRE ratio between CSI-RS and PDSCH)</w:t>
      </w:r>
      <w:r w:rsidR="003F0D9B">
        <w:rPr>
          <w:lang w:eastAsia="ko-KR"/>
        </w:rPr>
        <w:t>.</w:t>
      </w:r>
    </w:p>
    <w:p w14:paraId="356D569F" w14:textId="340571B8" w:rsidR="00155894" w:rsidRPr="007C694C" w:rsidRDefault="00155894" w:rsidP="00C44CCE">
      <w:pPr>
        <w:pStyle w:val="a4"/>
        <w:numPr>
          <w:ilvl w:val="0"/>
          <w:numId w:val="14"/>
        </w:numPr>
        <w:ind w:leftChars="0"/>
        <w:jc w:val="both"/>
        <w:rPr>
          <w:lang w:eastAsia="ko-KR"/>
        </w:rPr>
      </w:pPr>
      <w:r>
        <w:rPr>
          <w:lang w:eastAsia="ko-KR"/>
        </w:rPr>
        <w:t>CSI-RS sequence</w:t>
      </w:r>
    </w:p>
    <w:p w14:paraId="59B19888" w14:textId="2C4C7C14" w:rsidR="009C3078" w:rsidRDefault="00535E29" w:rsidP="00225EAA">
      <w:pPr>
        <w:pStyle w:val="maintext"/>
        <w:ind w:firstLine="400"/>
      </w:pPr>
      <w:r>
        <w:t>H</w:t>
      </w:r>
      <w:r w:rsidRPr="00535E29">
        <w:t>ow to and/or whether to configure</w:t>
      </w:r>
      <w:r>
        <w:t>/</w:t>
      </w:r>
      <w:r w:rsidRPr="00535E29">
        <w:t>trigger wideband/partial-band periodic/semi-persistent/aperiodic CSI-RSs</w:t>
      </w:r>
      <w:r>
        <w:t xml:space="preserve"> should be carefully considered</w:t>
      </w:r>
      <w:r w:rsidR="0060783F">
        <w:t xml:space="preserve"> in NR</w:t>
      </w:r>
      <w:r>
        <w:t xml:space="preserve">. </w:t>
      </w:r>
      <w:r w:rsidR="006A545D">
        <w:t xml:space="preserve">One of the simplest way is to configure CSI-RS bandwidth explicitly. In this approach, </w:t>
      </w:r>
      <w:r w:rsidR="00881635">
        <w:t>exact locations of each CSI-RS resource in the frequency domain, e.g. the</w:t>
      </w:r>
      <w:r w:rsidR="00881635" w:rsidRPr="00881635">
        <w:t xml:space="preserve"> starting RB index and the number of contiguous RBs for CSI-RS transmission/reception</w:t>
      </w:r>
      <w:r w:rsidR="00881635">
        <w:t xml:space="preserve">, can be signalled by higher layer signalling. </w:t>
      </w:r>
      <w:r w:rsidR="00741E71">
        <w:t xml:space="preserve">If we consider operation scenarios with multiple CSI-RS resources for multi-TRP or multi-beam, which also can require both wideband/partial-band CSI-RSs, then the corresponding signalling overhead could be linearly increased according to the number of </w:t>
      </w:r>
      <w:r w:rsidR="0001631B">
        <w:t xml:space="preserve">partial-band CSI-RS resources. </w:t>
      </w:r>
      <w:r w:rsidR="00881366">
        <w:t>Therefore, implicit configuration</w:t>
      </w:r>
      <w:r w:rsidR="003D47E8">
        <w:t xml:space="preserve"> of CSI-RS bandwidth also can be considered to minimize redundant signalling overhead in some cases. For instance, frequency hopping for periodic/semi-persistent CSI-RS is a good example to </w:t>
      </w:r>
      <w:r w:rsidR="006A05E3">
        <w:t>get CSI across wider BW through</w:t>
      </w:r>
      <w:r w:rsidR="003D47E8">
        <w:t xml:space="preserve"> partial-band CSI-RS without signalling overhead. On the other hands, linkage between the existing bandwidth configuration, such as bandwidth part or CORESET bandwidth, and the CSI-RS bandwidth also can be considered in case of </w:t>
      </w:r>
      <w:r w:rsidR="006A05E3">
        <w:t xml:space="preserve">partial-band &amp; </w:t>
      </w:r>
      <w:r w:rsidR="003D47E8">
        <w:t>aperiodic CSI-RS</w:t>
      </w:r>
      <w:r w:rsidR="006A05E3">
        <w:t>.</w:t>
      </w:r>
      <w:r w:rsidR="006536FA">
        <w:t xml:space="preserve"> I.e., the CSI-RS bandwidth of aperiodic CSI-RS can be tied </w:t>
      </w:r>
      <w:r w:rsidR="00E41D92">
        <w:t>with the scheduling information for PDSCH or PDCCH.</w:t>
      </w:r>
    </w:p>
    <w:p w14:paraId="5031F8CD" w14:textId="20FE6080" w:rsidR="007E6C07" w:rsidRDefault="00265F99" w:rsidP="007C694C">
      <w:pPr>
        <w:pStyle w:val="maintext"/>
        <w:ind w:firstLine="400"/>
      </w:pPr>
      <w:r>
        <w:t xml:space="preserve">To define timing related configurations for semi-persistent or periodic CSI-RS, following two options can be taken into account; 1) specify the periodicity and timing offset as absolute time, 2) specify the periodicity and timing offset as the slot or mini-slot indices. </w:t>
      </w:r>
      <w:r w:rsidR="00CD5A44">
        <w:t xml:space="preserve">In case of option 1, CSI-RS transmission timing can be controlled regardless of PDSCH or CSI-RS numerologies, even if UE-specifically configured. In contrast, option 2 may provide </w:t>
      </w:r>
      <w:r w:rsidR="00132A0C">
        <w:t>variable transmission timing of CSI-RS according to the PDSCH or CSI-RS numerologies.</w:t>
      </w:r>
    </w:p>
    <w:p w14:paraId="2BD5FA12" w14:textId="4FE881B3" w:rsidR="0075673C" w:rsidRDefault="0075673C" w:rsidP="007C694C">
      <w:pPr>
        <w:pStyle w:val="maintext"/>
        <w:ind w:firstLine="400"/>
      </w:pPr>
      <w:r>
        <w:t>Regarding the transmission power related configuration, EPRE ratio between CSI-RS and PDSCH and the corresponding values in LTE should be considered as base line unless the reasons for defining other types of parameters or introducing additional values are identified.</w:t>
      </w:r>
    </w:p>
    <w:p w14:paraId="77A12277" w14:textId="04DF558B" w:rsidR="00155894" w:rsidRPr="00155894" w:rsidRDefault="00155894" w:rsidP="007C694C">
      <w:pPr>
        <w:pStyle w:val="maintext"/>
        <w:ind w:firstLine="400"/>
      </w:pPr>
      <w:r>
        <w:rPr>
          <w:rFonts w:hint="eastAsia"/>
        </w:rPr>
        <w:t xml:space="preserve">In RAN1 NR-AH#2 meeting, it was agreed to support </w:t>
      </w:r>
      <w:r w:rsidRPr="00155894">
        <w:t>PN sequence for CSI-RS for CSI acquisition and beam management</w:t>
      </w:r>
      <w:r>
        <w:t>. For the detailed sequence generation and initialization methods, it should be taken into account that potential sharing of CSI-RS resource within a certain UE group is one of the most important features of CSI-RS. Therefore, among the listed alternatives in RAN1 NR-AH#2, UE ID should not be considered as one of candidate inputs for CSI-RS sequence generation and initialization unless a clear gain is clarified.</w:t>
      </w:r>
    </w:p>
    <w:p w14:paraId="1A18E39E" w14:textId="075D0668" w:rsidR="0075673C" w:rsidRDefault="0075673C" w:rsidP="0075673C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the </w:t>
      </w:r>
      <w:r>
        <w:rPr>
          <w:rFonts w:hint="eastAsia"/>
        </w:rPr>
        <w:t>following</w:t>
      </w:r>
      <w:r>
        <w:t xml:space="preserve"> proposal can be made:</w:t>
      </w:r>
    </w:p>
    <w:p w14:paraId="5252D511" w14:textId="687335EE" w:rsidR="00997580" w:rsidRDefault="0075673C" w:rsidP="0075673C">
      <w:pPr>
        <w:pStyle w:val="maintext"/>
        <w:ind w:firstLineChars="0" w:firstLine="0"/>
        <w:rPr>
          <w:b/>
        </w:rPr>
      </w:pPr>
      <w:r>
        <w:rPr>
          <w:b/>
        </w:rPr>
        <w:t xml:space="preserve">Proposal </w:t>
      </w:r>
      <w:r w:rsidR="00BE5915">
        <w:rPr>
          <w:b/>
        </w:rPr>
        <w:t>5</w:t>
      </w:r>
      <w:r w:rsidRPr="00B67830">
        <w:rPr>
          <w:b/>
        </w:rPr>
        <w:t xml:space="preserve">: </w:t>
      </w:r>
      <w:r w:rsidR="003340AC">
        <w:rPr>
          <w:b/>
        </w:rPr>
        <w:t>Consider following aspects for higher layer signalling support for CSI-RS</w:t>
      </w:r>
      <w:r w:rsidR="00A96B2E">
        <w:rPr>
          <w:b/>
        </w:rPr>
        <w:t>.</w:t>
      </w:r>
    </w:p>
    <w:p w14:paraId="4EAD9C40" w14:textId="2E0841C4" w:rsidR="00831712" w:rsidRDefault="00831712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>
        <w:rPr>
          <w:rFonts w:hint="eastAsia"/>
          <w:b/>
        </w:rPr>
        <w:t xml:space="preserve">At least one of following options </w:t>
      </w:r>
      <w:r>
        <w:rPr>
          <w:b/>
        </w:rPr>
        <w:t>are supported to configure</w:t>
      </w:r>
      <w:r w:rsidR="00274A21">
        <w:rPr>
          <w:b/>
        </w:rPr>
        <w:t>/indicate</w:t>
      </w:r>
      <w:r>
        <w:rPr>
          <w:b/>
        </w:rPr>
        <w:t xml:space="preserve"> CSI-RS bandwidth</w:t>
      </w:r>
    </w:p>
    <w:p w14:paraId="5F94C8F3" w14:textId="5EDD2CAB" w:rsidR="00274A21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 xml:space="preserve">Explicit </w:t>
      </w:r>
      <w:r w:rsidR="00274A21">
        <w:rPr>
          <w:b/>
        </w:rPr>
        <w:t>configuration of CSI-RS bandwidth.</w:t>
      </w:r>
    </w:p>
    <w:p w14:paraId="086E6A96" w14:textId="035C041E" w:rsidR="00A96B2E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 xml:space="preserve">E.g. configuration of starting </w:t>
      </w:r>
      <w:r w:rsidR="00A96B2E" w:rsidRPr="00A96B2E">
        <w:rPr>
          <w:b/>
        </w:rPr>
        <w:t xml:space="preserve">RB and </w:t>
      </w:r>
      <w:r>
        <w:rPr>
          <w:b/>
        </w:rPr>
        <w:t>the number of contiguous RBs for CSI-RS</w:t>
      </w:r>
      <w:r w:rsidR="00A96B2E" w:rsidRPr="00A96B2E">
        <w:rPr>
          <w:b/>
        </w:rPr>
        <w:t>.</w:t>
      </w:r>
    </w:p>
    <w:p w14:paraId="459C1B8D" w14:textId="77777777" w:rsidR="00274A21" w:rsidRDefault="00274A21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>
        <w:rPr>
          <w:b/>
        </w:rPr>
        <w:t>Implicit</w:t>
      </w:r>
      <w:r w:rsidRPr="00A96B2E">
        <w:rPr>
          <w:b/>
        </w:rPr>
        <w:t xml:space="preserve"> </w:t>
      </w:r>
      <w:r>
        <w:rPr>
          <w:b/>
        </w:rPr>
        <w:t>configuration of CSI-RS bandwidth.</w:t>
      </w:r>
    </w:p>
    <w:p w14:paraId="5EF67CE4" w14:textId="7623B1F3" w:rsidR="00274A21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>E.g. frequency hopping for periodic/semi-persistent CSI-RS</w:t>
      </w:r>
      <w:r w:rsidRPr="00A96B2E">
        <w:rPr>
          <w:b/>
        </w:rPr>
        <w:t>.</w:t>
      </w:r>
    </w:p>
    <w:p w14:paraId="526EAD70" w14:textId="0E461379" w:rsidR="00274A21" w:rsidRPr="00A96B2E" w:rsidRDefault="00274A21" w:rsidP="00C44CCE">
      <w:pPr>
        <w:pStyle w:val="maintext"/>
        <w:numPr>
          <w:ilvl w:val="2"/>
          <w:numId w:val="15"/>
        </w:numPr>
        <w:ind w:firstLineChars="0"/>
        <w:rPr>
          <w:b/>
        </w:rPr>
      </w:pPr>
      <w:r>
        <w:rPr>
          <w:b/>
        </w:rPr>
        <w:t xml:space="preserve">E.g. </w:t>
      </w:r>
      <w:r w:rsidR="0060783F">
        <w:rPr>
          <w:b/>
        </w:rPr>
        <w:t>bandwidth part</w:t>
      </w:r>
      <w:r w:rsidR="000570CF">
        <w:rPr>
          <w:b/>
        </w:rPr>
        <w:t xml:space="preserve"> or CORESET BW</w:t>
      </w:r>
      <w:r>
        <w:rPr>
          <w:b/>
        </w:rPr>
        <w:t xml:space="preserve"> for aperiodic CSI-RS</w:t>
      </w:r>
    </w:p>
    <w:p w14:paraId="0F5307CF" w14:textId="3DFD5B2E" w:rsidR="00A96B2E" w:rsidRPr="00A96B2E" w:rsidRDefault="00A96B2E" w:rsidP="00C44CCE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A96B2E">
        <w:rPr>
          <w:rFonts w:hint="eastAsia"/>
          <w:b/>
        </w:rPr>
        <w:t xml:space="preserve">At least one of following options can be considered </w:t>
      </w:r>
      <w:r w:rsidRPr="00A96B2E">
        <w:rPr>
          <w:b/>
        </w:rPr>
        <w:t>for</w:t>
      </w:r>
      <w:r w:rsidRPr="00A96B2E">
        <w:rPr>
          <w:rFonts w:hint="eastAsia"/>
          <w:b/>
        </w:rPr>
        <w:t xml:space="preserve"> CSI-RS transmission </w:t>
      </w:r>
      <w:r w:rsidRPr="00A96B2E">
        <w:rPr>
          <w:b/>
        </w:rPr>
        <w:t>timing.</w:t>
      </w:r>
    </w:p>
    <w:p w14:paraId="11367960" w14:textId="3049FDB1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absolute time.</w:t>
      </w:r>
    </w:p>
    <w:p w14:paraId="688716CC" w14:textId="2196331D" w:rsidR="00A96B2E" w:rsidRPr="00A96B2E" w:rsidRDefault="00A96B2E" w:rsidP="00C44CCE">
      <w:pPr>
        <w:pStyle w:val="maintext"/>
        <w:numPr>
          <w:ilvl w:val="1"/>
          <w:numId w:val="15"/>
        </w:numPr>
        <w:ind w:firstLineChars="0"/>
        <w:rPr>
          <w:b/>
        </w:rPr>
      </w:pPr>
      <w:r w:rsidRPr="00A96B2E">
        <w:rPr>
          <w:b/>
        </w:rPr>
        <w:t>Specify the periodicity and timing offset as the slot or mini-slot indices.</w:t>
      </w:r>
    </w:p>
    <w:p w14:paraId="7C65ABE2" w14:textId="7FBB1A36" w:rsidR="007C694C" w:rsidRPr="00155894" w:rsidRDefault="00A96B2E" w:rsidP="00C44CCE">
      <w:pPr>
        <w:pStyle w:val="maintext"/>
        <w:numPr>
          <w:ilvl w:val="0"/>
          <w:numId w:val="15"/>
        </w:numPr>
        <w:ind w:firstLineChars="0"/>
      </w:pPr>
      <w:r w:rsidRPr="00A96B2E">
        <w:rPr>
          <w:b/>
        </w:rPr>
        <w:lastRenderedPageBreak/>
        <w:t>As a baseline, EPRE ratio between CSI-RS and PDSCH and the corresponding values in LTE are considered for the CSI-RS transmission power related configuration.</w:t>
      </w:r>
    </w:p>
    <w:p w14:paraId="47E9913D" w14:textId="0E479912" w:rsidR="00155894" w:rsidRPr="00155894" w:rsidRDefault="00155894" w:rsidP="00155894">
      <w:pPr>
        <w:pStyle w:val="maintext"/>
        <w:numPr>
          <w:ilvl w:val="0"/>
          <w:numId w:val="15"/>
        </w:numPr>
        <w:ind w:firstLineChars="0"/>
        <w:rPr>
          <w:b/>
        </w:rPr>
      </w:pPr>
      <w:r w:rsidRPr="00155894">
        <w:rPr>
          <w:b/>
        </w:rPr>
        <w:t>UE ID should not be considered as one of candidate inputs for CSI-RS sequence generation and initialization</w:t>
      </w:r>
    </w:p>
    <w:p w14:paraId="0C1FED0B" w14:textId="7024B891" w:rsidR="00912DD7" w:rsidRDefault="00912DD7" w:rsidP="00841C1E"/>
    <w:p w14:paraId="6EF7A9A5" w14:textId="6E9CB02F" w:rsidR="00863A4B" w:rsidRDefault="004A73DF" w:rsidP="004A73DF">
      <w:pPr>
        <w:pStyle w:val="1"/>
      </w:pPr>
      <w:r>
        <w:rPr>
          <w:rFonts w:hint="eastAsia"/>
        </w:rPr>
        <w:t>Conclusions</w:t>
      </w:r>
    </w:p>
    <w:p w14:paraId="00D902BC" w14:textId="77777777" w:rsidR="004A73DF" w:rsidRDefault="004A73DF" w:rsidP="004A73DF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>
        <w:rPr>
          <w:lang w:eastAsia="ko-KR"/>
        </w:rPr>
        <w:t>Based on above discussions</w:t>
      </w:r>
      <w:r w:rsidRPr="0039269E">
        <w:rPr>
          <w:lang w:eastAsia="ko-KR"/>
        </w:rPr>
        <w:t xml:space="preserve">, </w:t>
      </w:r>
      <w:r>
        <w:rPr>
          <w:lang w:eastAsia="ko-KR"/>
        </w:rPr>
        <w:t>the following proposals are made:</w:t>
      </w:r>
    </w:p>
    <w:p w14:paraId="38F3B273" w14:textId="725CF8EC" w:rsidR="000570CF" w:rsidRPr="000570CF" w:rsidRDefault="000570CF" w:rsidP="000570CF">
      <w:pPr>
        <w:rPr>
          <w:b/>
          <w:i/>
          <w:lang w:eastAsia="ko-KR"/>
        </w:rPr>
      </w:pPr>
      <w:r w:rsidRPr="000570CF">
        <w:rPr>
          <w:b/>
          <w:i/>
          <w:lang w:eastAsia="ko-KR"/>
        </w:rPr>
        <w:t>Proposal 1: Support at least the entries in Table 2.</w:t>
      </w:r>
    </w:p>
    <w:p w14:paraId="73C665C0" w14:textId="351B976E" w:rsidR="000570CF" w:rsidRPr="000570CF" w:rsidRDefault="000570CF" w:rsidP="000570CF">
      <w:pPr>
        <w:jc w:val="center"/>
        <w:rPr>
          <w:b/>
          <w:lang w:eastAsia="ko-KR"/>
        </w:rPr>
      </w:pPr>
      <w:r w:rsidRPr="000570CF">
        <w:rPr>
          <w:b/>
        </w:rPr>
        <w:t>Table 2. Least sets of entries for CSI-RS resources to support the type I and II CSI feedback</w:t>
      </w:r>
    </w:p>
    <w:tbl>
      <w:tblPr>
        <w:tblW w:w="85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1305"/>
        <w:gridCol w:w="664"/>
        <w:gridCol w:w="851"/>
        <w:gridCol w:w="3095"/>
        <w:gridCol w:w="1894"/>
      </w:tblGrid>
      <w:tr w:rsidR="000570CF" w:rsidRPr="00B44C95" w14:paraId="6504A131" w14:textId="77777777" w:rsidTr="00353EB9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1B57F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CD387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Density [RE/RB/port]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BCEC4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37FE2F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(Y,Z)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1F27C4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CDM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456A1D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Remark</w:t>
            </w:r>
          </w:p>
        </w:tc>
      </w:tr>
      <w:tr w:rsidR="000570CF" w:rsidRPr="00B44C95" w14:paraId="1DF08456" w14:textId="77777777" w:rsidTr="00353EB9">
        <w:trPr>
          <w:trHeight w:val="282"/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8B9A7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7283D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F8DA4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9B27C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0F3B8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2CE49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</w:p>
        </w:tc>
      </w:tr>
      <w:tr w:rsidR="000570CF" w:rsidRPr="00B44C95" w14:paraId="1DF545C0" w14:textId="77777777" w:rsidTr="00353EB9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1AB77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BBC63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</w:t>
            </w:r>
            <w:r>
              <w:rPr>
                <w:rFonts w:eastAsia="MS Mincho"/>
                <w:sz w:val="18"/>
                <w:szCs w:val="18"/>
                <w:lang w:eastAsia="ja-JP"/>
              </w:rPr>
              <w:t>, 1/2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A6F8BC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104CF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26219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  <w:r>
              <w:rPr>
                <w:rFonts w:eastAsia="MS Mincho"/>
                <w:sz w:val="18"/>
                <w:szCs w:val="18"/>
                <w:lang w:eastAsia="ja-JP"/>
              </w:rPr>
              <w:t>, CDM8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A3E4F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FFS, CDM8 details</w:t>
            </w:r>
          </w:p>
        </w:tc>
      </w:tr>
      <w:tr w:rsidR="000570CF" w:rsidRPr="00B44C95" w14:paraId="5F505C1D" w14:textId="77777777" w:rsidTr="00353EB9">
        <w:trPr>
          <w:jc w:val="center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1A38D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6C3908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1, 1/2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4B576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22346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(2,2)</w:t>
            </w:r>
          </w:p>
        </w:tc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FD8C5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eastAsia="ja-JP"/>
              </w:rPr>
              <w:t>FD-CDM2, CDM4(FD2,TD2)</w:t>
            </w:r>
            <w:r>
              <w:rPr>
                <w:rFonts w:eastAsia="MS Mincho"/>
                <w:sz w:val="18"/>
                <w:szCs w:val="18"/>
                <w:lang w:eastAsia="ja-JP"/>
              </w:rPr>
              <w:t>, CDM8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BDB14" w14:textId="77777777" w:rsidR="000570CF" w:rsidRPr="00B44C95" w:rsidRDefault="000570CF" w:rsidP="00353EB9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44C95">
              <w:rPr>
                <w:rFonts w:eastAsia="MS Mincho" w:hint="eastAsia"/>
                <w:sz w:val="18"/>
                <w:szCs w:val="18"/>
                <w:lang w:val="en-US" w:eastAsia="ja-JP"/>
              </w:rPr>
              <w:t>FFS, CDM8 details</w:t>
            </w:r>
          </w:p>
        </w:tc>
      </w:tr>
    </w:tbl>
    <w:p w14:paraId="5C8E2F5A" w14:textId="7E8D27BB" w:rsidR="00A51AB2" w:rsidRDefault="00A51AB2" w:rsidP="00BC5716">
      <w:pPr>
        <w:pStyle w:val="maintext"/>
        <w:ind w:firstLineChars="0" w:firstLine="0"/>
      </w:pPr>
    </w:p>
    <w:p w14:paraId="4F9660F2" w14:textId="77777777" w:rsidR="000570CF" w:rsidRPr="000570CF" w:rsidRDefault="000570CF" w:rsidP="000570CF">
      <w:pPr>
        <w:rPr>
          <w:b/>
          <w:i/>
          <w:lang w:eastAsia="ko-KR"/>
        </w:rPr>
      </w:pPr>
      <w:r w:rsidRPr="000570CF">
        <w:rPr>
          <w:b/>
          <w:i/>
          <w:lang w:eastAsia="ko-KR"/>
        </w:rPr>
        <w:t>Proposal 2: Support CDM-8 for 24 and 32 ports CSI-RS resources</w:t>
      </w:r>
    </w:p>
    <w:p w14:paraId="5711F86F" w14:textId="77777777" w:rsidR="000570CF" w:rsidRPr="000570CF" w:rsidRDefault="000570CF" w:rsidP="000570CF">
      <w:pPr>
        <w:pStyle w:val="a4"/>
        <w:numPr>
          <w:ilvl w:val="0"/>
          <w:numId w:val="32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A CDM-8 RE pattern for 24-port CSI-RS resource can span 2 or 4 OFDM symbols</w:t>
      </w:r>
    </w:p>
    <w:p w14:paraId="67748FF7" w14:textId="77777777" w:rsidR="000570CF" w:rsidRPr="000570CF" w:rsidRDefault="000570CF" w:rsidP="000570CF">
      <w:pPr>
        <w:pStyle w:val="a4"/>
        <w:numPr>
          <w:ilvl w:val="0"/>
          <w:numId w:val="32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A CDM-8 RE pattern for 32-port CSI-RS resource can span 4 or 6 OFDM symbols.</w:t>
      </w:r>
    </w:p>
    <w:p w14:paraId="078DA37E" w14:textId="77777777" w:rsidR="000570CF" w:rsidRPr="000570CF" w:rsidRDefault="000570CF" w:rsidP="000570CF">
      <w:pPr>
        <w:rPr>
          <w:b/>
          <w:i/>
          <w:lang w:eastAsia="ko-KR"/>
        </w:rPr>
      </w:pPr>
      <w:r w:rsidRPr="000570CF">
        <w:rPr>
          <w:b/>
          <w:i/>
          <w:lang w:eastAsia="ko-KR"/>
        </w:rPr>
        <w:t>Proposal 3: Consider the followings to determine CSI-RS OFDM symbol location:</w:t>
      </w:r>
    </w:p>
    <w:p w14:paraId="5FC5C415" w14:textId="77777777" w:rsidR="000570CF" w:rsidRPr="000570CF" w:rsidRDefault="000570CF" w:rsidP="000570CF">
      <w:pPr>
        <w:pStyle w:val="a4"/>
        <w:numPr>
          <w:ilvl w:val="0"/>
          <w:numId w:val="10"/>
        </w:numPr>
        <w:ind w:leftChars="0"/>
        <w:rPr>
          <w:b/>
          <w:i/>
          <w:lang w:eastAsia="ko-KR"/>
        </w:rPr>
      </w:pPr>
      <w:r w:rsidRPr="000570CF">
        <w:rPr>
          <w:rFonts w:hint="eastAsia"/>
          <w:b/>
          <w:i/>
          <w:lang w:eastAsia="ko-KR"/>
        </w:rPr>
        <w:t>Non-overlapping between CSI-RS and PDCCH/DMRS</w:t>
      </w:r>
    </w:p>
    <w:p w14:paraId="41003305" w14:textId="77777777" w:rsidR="000570CF" w:rsidRPr="000570CF" w:rsidRDefault="000570CF" w:rsidP="000570CF">
      <w:pPr>
        <w:pStyle w:val="a4"/>
        <w:numPr>
          <w:ilvl w:val="1"/>
          <w:numId w:val="10"/>
        </w:numPr>
        <w:ind w:leftChars="0"/>
        <w:rPr>
          <w:b/>
          <w:i/>
          <w:lang w:eastAsia="ko-KR"/>
        </w:rPr>
      </w:pPr>
      <w:r w:rsidRPr="000570CF">
        <w:rPr>
          <w:rFonts w:hint="eastAsia"/>
          <w:b/>
          <w:i/>
          <w:lang w:eastAsia="ko-KR"/>
        </w:rPr>
        <w:t>A</w:t>
      </w:r>
      <w:r w:rsidRPr="000570CF">
        <w:rPr>
          <w:b/>
          <w:i/>
          <w:lang w:eastAsia="ko-KR"/>
        </w:rPr>
        <w:t>s a starting point, consider non-overlapping with full set of DMRS</w:t>
      </w:r>
    </w:p>
    <w:p w14:paraId="3FB2150B" w14:textId="77777777" w:rsidR="000570CF" w:rsidRPr="000570CF" w:rsidRDefault="000570CF" w:rsidP="000570CF">
      <w:pPr>
        <w:pStyle w:val="a4"/>
        <w:numPr>
          <w:ilvl w:val="2"/>
          <w:numId w:val="10"/>
        </w:numPr>
        <w:ind w:leftChars="0"/>
        <w:rPr>
          <w:b/>
          <w:i/>
          <w:lang w:eastAsia="ko-KR"/>
        </w:rPr>
      </w:pPr>
      <w:r w:rsidRPr="000570CF">
        <w:rPr>
          <w:rFonts w:hint="eastAsia"/>
          <w:b/>
          <w:i/>
          <w:lang w:eastAsia="ko-KR"/>
        </w:rPr>
        <w:t>If more rooms for large number</w:t>
      </w:r>
      <w:r w:rsidRPr="000570CF">
        <w:rPr>
          <w:b/>
          <w:i/>
          <w:lang w:eastAsia="ko-KR"/>
        </w:rPr>
        <w:t>s</w:t>
      </w:r>
      <w:r w:rsidRPr="000570CF">
        <w:rPr>
          <w:rFonts w:hint="eastAsia"/>
          <w:b/>
          <w:i/>
          <w:lang w:eastAsia="ko-KR"/>
        </w:rPr>
        <w:t xml:space="preserve"> of CSI-RS</w:t>
      </w:r>
      <w:r w:rsidRPr="000570CF">
        <w:rPr>
          <w:b/>
          <w:i/>
          <w:lang w:eastAsia="ko-KR"/>
        </w:rPr>
        <w:t xml:space="preserve"> ports are required </w:t>
      </w:r>
      <w:r w:rsidRPr="000570CF">
        <w:rPr>
          <w:b/>
          <w:i/>
        </w:rPr>
        <w:t>or if there are not enough number of REs for CSI-RS transmission</w:t>
      </w:r>
      <w:r w:rsidRPr="000570CF">
        <w:rPr>
          <w:b/>
          <w:i/>
          <w:lang w:eastAsia="ko-KR"/>
        </w:rPr>
        <w:t>, additional RE locations, e.g. 2</w:t>
      </w:r>
      <w:r w:rsidRPr="000570CF">
        <w:rPr>
          <w:b/>
          <w:i/>
          <w:vertAlign w:val="superscript"/>
          <w:lang w:eastAsia="ko-KR"/>
        </w:rPr>
        <w:t>nd</w:t>
      </w:r>
      <w:r w:rsidRPr="000570CF">
        <w:rPr>
          <w:b/>
          <w:i/>
          <w:lang w:eastAsia="ko-KR"/>
        </w:rPr>
        <w:t xml:space="preserve"> DMRS OFDM symbols for front-loaded DMRS or additional DMRS, can be further considered</w:t>
      </w:r>
    </w:p>
    <w:p w14:paraId="2DDE12C0" w14:textId="77777777" w:rsidR="000570CF" w:rsidRPr="000570CF" w:rsidRDefault="000570CF" w:rsidP="000570CF">
      <w:pPr>
        <w:pStyle w:val="a4"/>
        <w:numPr>
          <w:ilvl w:val="0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PDSCH decoding delay has higher priority than fast CSI acquisition</w:t>
      </w:r>
    </w:p>
    <w:p w14:paraId="3B821BBA" w14:textId="77777777" w:rsidR="000570CF" w:rsidRPr="000570CF" w:rsidRDefault="000570CF" w:rsidP="000570CF">
      <w:pPr>
        <w:pStyle w:val="a4"/>
        <w:numPr>
          <w:ilvl w:val="1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E.g. front-loaded DMRS and PDSCH first, followed by CSI-RS</w:t>
      </w:r>
    </w:p>
    <w:p w14:paraId="096E8F75" w14:textId="77777777" w:rsidR="000570CF" w:rsidRPr="000570CF" w:rsidRDefault="000570CF" w:rsidP="000570CF">
      <w:pPr>
        <w:pStyle w:val="a4"/>
        <w:numPr>
          <w:ilvl w:val="0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Ease of rate matching for both NR and LTE UEs</w:t>
      </w:r>
    </w:p>
    <w:p w14:paraId="718229A8" w14:textId="77777777" w:rsidR="000570CF" w:rsidRPr="000570CF" w:rsidRDefault="000570CF" w:rsidP="000570CF">
      <w:pPr>
        <w:pStyle w:val="a4"/>
        <w:numPr>
          <w:ilvl w:val="1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S</w:t>
      </w:r>
      <w:r w:rsidRPr="000570CF">
        <w:rPr>
          <w:rFonts w:hint="eastAsia"/>
          <w:b/>
          <w:i/>
          <w:lang w:eastAsia="ko-KR"/>
        </w:rPr>
        <w:t>ome</w:t>
      </w:r>
      <w:r w:rsidRPr="000570CF">
        <w:rPr>
          <w:b/>
          <w:i/>
          <w:lang w:eastAsia="ko-KR"/>
        </w:rPr>
        <w:t xml:space="preserve"> subsets</w:t>
      </w:r>
      <w:r w:rsidRPr="000570CF">
        <w:rPr>
          <w:rFonts w:hint="eastAsia"/>
          <w:b/>
          <w:i/>
          <w:lang w:eastAsia="ko-KR"/>
        </w:rPr>
        <w:t xml:space="preserve"> of CSI-RS resources for NR and LTE can be overlapped for this purpose. </w:t>
      </w:r>
      <w:r w:rsidRPr="000570CF">
        <w:rPr>
          <w:b/>
          <w:i/>
          <w:lang w:eastAsia="ko-KR"/>
        </w:rPr>
        <w:t>E.g. they can be aware of CSI-RS in the 7</w:t>
      </w:r>
      <w:r w:rsidRPr="000570CF">
        <w:rPr>
          <w:b/>
          <w:i/>
          <w:vertAlign w:val="superscript"/>
          <w:lang w:eastAsia="ko-KR"/>
        </w:rPr>
        <w:t>th</w:t>
      </w:r>
      <w:r w:rsidRPr="000570CF">
        <w:rPr>
          <w:b/>
          <w:i/>
          <w:lang w:eastAsia="ko-KR"/>
        </w:rPr>
        <w:t>, 8</w:t>
      </w:r>
      <w:r w:rsidRPr="000570CF">
        <w:rPr>
          <w:b/>
          <w:i/>
          <w:vertAlign w:val="superscript"/>
          <w:lang w:eastAsia="ko-KR"/>
        </w:rPr>
        <w:t>th</w:t>
      </w:r>
      <w:r w:rsidRPr="000570CF">
        <w:rPr>
          <w:b/>
          <w:i/>
          <w:lang w:eastAsia="ko-KR"/>
        </w:rPr>
        <w:t>, 13</w:t>
      </w:r>
      <w:r w:rsidRPr="000570CF">
        <w:rPr>
          <w:b/>
          <w:i/>
          <w:vertAlign w:val="superscript"/>
          <w:lang w:eastAsia="ko-KR"/>
        </w:rPr>
        <w:t>th</w:t>
      </w:r>
      <w:r w:rsidRPr="000570CF">
        <w:rPr>
          <w:b/>
          <w:i/>
          <w:lang w:eastAsia="ko-KR"/>
        </w:rPr>
        <w:t>, and 14</w:t>
      </w:r>
      <w:r w:rsidRPr="000570CF">
        <w:rPr>
          <w:b/>
          <w:i/>
          <w:vertAlign w:val="superscript"/>
          <w:lang w:eastAsia="ko-KR"/>
        </w:rPr>
        <w:t>th</w:t>
      </w:r>
      <w:r w:rsidRPr="000570CF">
        <w:rPr>
          <w:b/>
          <w:i/>
          <w:lang w:eastAsia="ko-KR"/>
        </w:rPr>
        <w:t xml:space="preserve"> OFDM symbols.</w:t>
      </w:r>
    </w:p>
    <w:p w14:paraId="29850E0A" w14:textId="77777777" w:rsidR="000570CF" w:rsidRPr="000570CF" w:rsidRDefault="000570CF" w:rsidP="000570CF">
      <w:pPr>
        <w:pStyle w:val="a4"/>
        <w:numPr>
          <w:ilvl w:val="0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Adjacent REs as much as possible to support up to 32-port CSI-RS</w:t>
      </w:r>
    </w:p>
    <w:p w14:paraId="707860C9" w14:textId="77777777" w:rsidR="000570CF" w:rsidRPr="000570CF" w:rsidRDefault="000570CF" w:rsidP="000570CF">
      <w:pPr>
        <w:pStyle w:val="a4"/>
        <w:numPr>
          <w:ilvl w:val="0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gNB &amp; UE implementation complexities</w:t>
      </w:r>
    </w:p>
    <w:p w14:paraId="5525DFFA" w14:textId="77777777" w:rsidR="000570CF" w:rsidRPr="000570CF" w:rsidRDefault="000570CF" w:rsidP="000570CF">
      <w:pPr>
        <w:pStyle w:val="a4"/>
        <w:numPr>
          <w:ilvl w:val="1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The maximum numbers of CSI-RS resource settings, CSI-RS resource sets, and CSI-RS resources.</w:t>
      </w:r>
    </w:p>
    <w:p w14:paraId="290E5576" w14:textId="77777777" w:rsidR="000570CF" w:rsidRPr="000570CF" w:rsidRDefault="000570CF" w:rsidP="000570CF">
      <w:pPr>
        <w:pStyle w:val="a4"/>
        <w:numPr>
          <w:ilvl w:val="1"/>
          <w:numId w:val="10"/>
        </w:numPr>
        <w:ind w:leftChars="0"/>
        <w:rPr>
          <w:b/>
          <w:i/>
          <w:lang w:eastAsia="ko-KR"/>
        </w:rPr>
      </w:pPr>
      <w:r w:rsidRPr="000570CF">
        <w:rPr>
          <w:b/>
          <w:i/>
          <w:lang w:eastAsia="ko-KR"/>
        </w:rPr>
        <w:t>The corresponding RRC/MAC CE/L1 signalling overhead</w:t>
      </w:r>
    </w:p>
    <w:p w14:paraId="7EF18774" w14:textId="77777777" w:rsidR="000570CF" w:rsidRPr="000570CF" w:rsidRDefault="000570CF" w:rsidP="000570CF">
      <w:pPr>
        <w:pStyle w:val="maintext"/>
        <w:ind w:firstLineChars="0" w:firstLine="0"/>
        <w:rPr>
          <w:b/>
          <w:i/>
        </w:rPr>
      </w:pPr>
      <w:r w:rsidRPr="000570CF">
        <w:rPr>
          <w:b/>
          <w:i/>
        </w:rPr>
        <w:t>Proposal 4: Define 2-/4-port CSI-RS resources on the {5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, 6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, 7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, 8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, 13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, 14</w:t>
      </w:r>
      <w:r w:rsidRPr="000570CF">
        <w:rPr>
          <w:b/>
          <w:i/>
          <w:vertAlign w:val="superscript"/>
        </w:rPr>
        <w:t>th</w:t>
      </w:r>
      <w:r w:rsidRPr="000570CF">
        <w:rPr>
          <w:b/>
          <w:i/>
        </w:rPr>
        <w:t>} OFDM symbols.</w:t>
      </w:r>
    </w:p>
    <w:p w14:paraId="12E66780" w14:textId="77777777" w:rsidR="000570CF" w:rsidRPr="000570CF" w:rsidRDefault="000570CF" w:rsidP="000570CF">
      <w:pPr>
        <w:pStyle w:val="maintext"/>
        <w:numPr>
          <w:ilvl w:val="0"/>
          <w:numId w:val="13"/>
        </w:numPr>
        <w:ind w:firstLineChars="0"/>
        <w:rPr>
          <w:b/>
          <w:i/>
        </w:rPr>
      </w:pPr>
      <w:r w:rsidRPr="000570CF">
        <w:rPr>
          <w:rFonts w:hint="eastAsia"/>
          <w:b/>
          <w:i/>
        </w:rPr>
        <w:t xml:space="preserve">CSI-RS resources for &gt;4-port CSI-RS resource </w:t>
      </w:r>
      <w:r w:rsidRPr="000570CF">
        <w:rPr>
          <w:b/>
          <w:i/>
        </w:rPr>
        <w:t>can be aggregated by multiple component CSI-RS RE patterns, where the component CSI-RS RE patterns can be (Y,Z)=(2,1) for N=1 or (Y,Z)=(2,2) for N&gt;1.</w:t>
      </w:r>
    </w:p>
    <w:p w14:paraId="2C1D64CE" w14:textId="77777777" w:rsidR="000570CF" w:rsidRPr="000570CF" w:rsidRDefault="000570CF" w:rsidP="000570CF">
      <w:pPr>
        <w:pStyle w:val="maintext"/>
        <w:numPr>
          <w:ilvl w:val="0"/>
          <w:numId w:val="13"/>
        </w:numPr>
        <w:ind w:firstLineChars="0"/>
        <w:rPr>
          <w:b/>
          <w:i/>
        </w:rPr>
      </w:pPr>
      <w:r w:rsidRPr="000570CF">
        <w:rPr>
          <w:b/>
          <w:i/>
        </w:rPr>
        <w:t>For N=4, the number of adjacent OFDM symbols for one CSI-RS resource can be 2 or 4.</w:t>
      </w:r>
    </w:p>
    <w:p w14:paraId="7EB0FB5D" w14:textId="77777777" w:rsidR="000570CF" w:rsidRPr="000570CF" w:rsidRDefault="000570CF" w:rsidP="000570CF">
      <w:pPr>
        <w:pStyle w:val="maintext"/>
        <w:numPr>
          <w:ilvl w:val="1"/>
          <w:numId w:val="13"/>
        </w:numPr>
        <w:ind w:firstLineChars="0"/>
        <w:rPr>
          <w:b/>
          <w:i/>
        </w:rPr>
      </w:pPr>
      <w:r w:rsidRPr="000570CF">
        <w:rPr>
          <w:b/>
          <w:i/>
        </w:rPr>
        <w:lastRenderedPageBreak/>
        <w:t>Within the adjacent OFDM symbols, support a uniform RE mapping pattern wherein the same sub-carriers are occupied in each symbol.</w:t>
      </w:r>
    </w:p>
    <w:p w14:paraId="66A81864" w14:textId="77777777" w:rsidR="000570CF" w:rsidRPr="000570CF" w:rsidRDefault="000570CF" w:rsidP="000570CF">
      <w:pPr>
        <w:pStyle w:val="maintext"/>
        <w:numPr>
          <w:ilvl w:val="1"/>
          <w:numId w:val="13"/>
        </w:numPr>
        <w:ind w:firstLineChars="0"/>
        <w:rPr>
          <w:b/>
          <w:i/>
        </w:rPr>
      </w:pPr>
      <w:r w:rsidRPr="000570CF">
        <w:rPr>
          <w:b/>
          <w:i/>
        </w:rPr>
        <w:t>FFS, a uniform RE mapping pattern across the non-adjacent OFDM symbols.</w:t>
      </w:r>
    </w:p>
    <w:p w14:paraId="40DA3E83" w14:textId="77777777" w:rsidR="000570CF" w:rsidRPr="000570CF" w:rsidRDefault="000570CF" w:rsidP="000570CF">
      <w:pPr>
        <w:pStyle w:val="maintext"/>
        <w:ind w:firstLineChars="0" w:firstLine="0"/>
        <w:rPr>
          <w:b/>
          <w:i/>
        </w:rPr>
      </w:pPr>
      <w:r w:rsidRPr="000570CF">
        <w:rPr>
          <w:b/>
          <w:i/>
        </w:rPr>
        <w:t>Proposal 5: Consider following aspects for higher layer signalling support for CSI-RS.</w:t>
      </w:r>
    </w:p>
    <w:p w14:paraId="0F9D0A20" w14:textId="77777777" w:rsidR="000570CF" w:rsidRPr="000570CF" w:rsidRDefault="000570CF" w:rsidP="000570CF">
      <w:pPr>
        <w:pStyle w:val="maintext"/>
        <w:numPr>
          <w:ilvl w:val="0"/>
          <w:numId w:val="15"/>
        </w:numPr>
        <w:ind w:firstLineChars="0"/>
        <w:rPr>
          <w:b/>
          <w:i/>
        </w:rPr>
      </w:pPr>
      <w:r w:rsidRPr="000570CF">
        <w:rPr>
          <w:rFonts w:hint="eastAsia"/>
          <w:b/>
          <w:i/>
        </w:rPr>
        <w:t xml:space="preserve">At least one of following options </w:t>
      </w:r>
      <w:r w:rsidRPr="000570CF">
        <w:rPr>
          <w:b/>
          <w:i/>
        </w:rPr>
        <w:t>are supported to configure/indicate CSI-RS bandwidth</w:t>
      </w:r>
    </w:p>
    <w:p w14:paraId="169A1BA2" w14:textId="77777777" w:rsidR="000570CF" w:rsidRPr="000570CF" w:rsidRDefault="000570CF" w:rsidP="000570CF">
      <w:pPr>
        <w:pStyle w:val="maintext"/>
        <w:numPr>
          <w:ilvl w:val="1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Explicit configuration of CSI-RS bandwidth.</w:t>
      </w:r>
    </w:p>
    <w:p w14:paraId="3122DD8F" w14:textId="77777777" w:rsidR="000570CF" w:rsidRPr="000570CF" w:rsidRDefault="000570CF" w:rsidP="000570CF">
      <w:pPr>
        <w:pStyle w:val="maintext"/>
        <w:numPr>
          <w:ilvl w:val="2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E.g. configuration of starting RB and the number of contiguous RBs for CSI-RS.</w:t>
      </w:r>
    </w:p>
    <w:p w14:paraId="219A8A46" w14:textId="77777777" w:rsidR="000570CF" w:rsidRPr="000570CF" w:rsidRDefault="000570CF" w:rsidP="000570CF">
      <w:pPr>
        <w:pStyle w:val="maintext"/>
        <w:numPr>
          <w:ilvl w:val="1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Implicit configuration of CSI-RS bandwidth.</w:t>
      </w:r>
    </w:p>
    <w:p w14:paraId="40B7524E" w14:textId="77777777" w:rsidR="000570CF" w:rsidRPr="000570CF" w:rsidRDefault="000570CF" w:rsidP="000570CF">
      <w:pPr>
        <w:pStyle w:val="maintext"/>
        <w:numPr>
          <w:ilvl w:val="2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E.g. frequency hopping for periodic/semi-persistent CSI-RS.</w:t>
      </w:r>
    </w:p>
    <w:p w14:paraId="53DD60FD" w14:textId="77777777" w:rsidR="000570CF" w:rsidRPr="000570CF" w:rsidRDefault="000570CF" w:rsidP="000570CF">
      <w:pPr>
        <w:pStyle w:val="maintext"/>
        <w:numPr>
          <w:ilvl w:val="2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E.g. bandwidth part or CORESET BW for aperiodic CSI-RS</w:t>
      </w:r>
    </w:p>
    <w:p w14:paraId="6EDE9DE7" w14:textId="77777777" w:rsidR="000570CF" w:rsidRPr="000570CF" w:rsidRDefault="000570CF" w:rsidP="000570CF">
      <w:pPr>
        <w:pStyle w:val="maintext"/>
        <w:numPr>
          <w:ilvl w:val="0"/>
          <w:numId w:val="15"/>
        </w:numPr>
        <w:ind w:firstLineChars="0"/>
        <w:rPr>
          <w:b/>
          <w:i/>
        </w:rPr>
      </w:pPr>
      <w:r w:rsidRPr="000570CF">
        <w:rPr>
          <w:rFonts w:hint="eastAsia"/>
          <w:b/>
          <w:i/>
        </w:rPr>
        <w:t xml:space="preserve">At least one of following options can be considered </w:t>
      </w:r>
      <w:r w:rsidRPr="000570CF">
        <w:rPr>
          <w:b/>
          <w:i/>
        </w:rPr>
        <w:t>for</w:t>
      </w:r>
      <w:r w:rsidRPr="000570CF">
        <w:rPr>
          <w:rFonts w:hint="eastAsia"/>
          <w:b/>
          <w:i/>
        </w:rPr>
        <w:t xml:space="preserve"> CSI-RS transmission </w:t>
      </w:r>
      <w:r w:rsidRPr="000570CF">
        <w:rPr>
          <w:b/>
          <w:i/>
        </w:rPr>
        <w:t>timing.</w:t>
      </w:r>
    </w:p>
    <w:p w14:paraId="6D5C9882" w14:textId="77777777" w:rsidR="000570CF" w:rsidRPr="000570CF" w:rsidRDefault="000570CF" w:rsidP="000570CF">
      <w:pPr>
        <w:pStyle w:val="maintext"/>
        <w:numPr>
          <w:ilvl w:val="1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Specify the periodicity and timing offset as absolute time.</w:t>
      </w:r>
    </w:p>
    <w:p w14:paraId="14539B28" w14:textId="77777777" w:rsidR="000570CF" w:rsidRPr="000570CF" w:rsidRDefault="000570CF" w:rsidP="000570CF">
      <w:pPr>
        <w:pStyle w:val="maintext"/>
        <w:numPr>
          <w:ilvl w:val="1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Specify the periodicity and timing offset as the slot or mini-slot indices.</w:t>
      </w:r>
    </w:p>
    <w:p w14:paraId="6673FE9B" w14:textId="77777777" w:rsidR="000570CF" w:rsidRPr="000570CF" w:rsidRDefault="000570CF" w:rsidP="000570CF">
      <w:pPr>
        <w:pStyle w:val="maintext"/>
        <w:numPr>
          <w:ilvl w:val="0"/>
          <w:numId w:val="15"/>
        </w:numPr>
        <w:ind w:firstLineChars="0"/>
        <w:rPr>
          <w:i/>
        </w:rPr>
      </w:pPr>
      <w:r w:rsidRPr="000570CF">
        <w:rPr>
          <w:b/>
          <w:i/>
        </w:rPr>
        <w:t>As a baseline, EPRE ratio between CSI-RS and PDSCH and the corresponding values in LTE are considered for the CSI-RS transmission power related configuration.</w:t>
      </w:r>
    </w:p>
    <w:p w14:paraId="0AFB7F8A" w14:textId="77777777" w:rsidR="000570CF" w:rsidRPr="000570CF" w:rsidRDefault="000570CF" w:rsidP="000570CF">
      <w:pPr>
        <w:pStyle w:val="maintext"/>
        <w:numPr>
          <w:ilvl w:val="0"/>
          <w:numId w:val="15"/>
        </w:numPr>
        <w:ind w:firstLineChars="0"/>
        <w:rPr>
          <w:b/>
          <w:i/>
        </w:rPr>
      </w:pPr>
      <w:r w:rsidRPr="000570CF">
        <w:rPr>
          <w:b/>
          <w:i/>
        </w:rPr>
        <w:t>UE ID should not be considered as one of candidate inputs for CSI-RS sequence generation and initialization</w:t>
      </w:r>
    </w:p>
    <w:p w14:paraId="2E341FE5" w14:textId="5C1D54B3" w:rsidR="00863A4B" w:rsidRDefault="00863A4B" w:rsidP="00863A4B">
      <w:pPr>
        <w:pStyle w:val="1"/>
      </w:pPr>
      <w:r>
        <w:rPr>
          <w:rFonts w:hint="eastAsia"/>
        </w:rPr>
        <w:t>References</w:t>
      </w:r>
    </w:p>
    <w:p w14:paraId="5A2D0E33" w14:textId="49E6CD09" w:rsidR="0095180F" w:rsidRDefault="0095180F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89860146"/>
      <w:bookmarkStart w:id="10" w:name="_Ref481447557"/>
      <w:bookmarkStart w:id="11" w:name="_Ref481429536"/>
      <w:r>
        <w:rPr>
          <w:rFonts w:cs="Times New Roman" w:hint="eastAsia"/>
          <w:lang w:eastAsia="ko-KR"/>
        </w:rPr>
        <w:t xml:space="preserve">3GPP, </w:t>
      </w:r>
      <w:r>
        <w:rPr>
          <w:rFonts w:cs="Times New Roman"/>
          <w:lang w:eastAsia="ko-KR"/>
        </w:rPr>
        <w:t>RAN1</w:t>
      </w:r>
      <w:r w:rsidR="00AC6CEB">
        <w:rPr>
          <w:rFonts w:cs="Times New Roman"/>
          <w:lang w:eastAsia="ko-KR"/>
        </w:rPr>
        <w:t xml:space="preserve"> NR-AH#2</w:t>
      </w:r>
      <w:r>
        <w:rPr>
          <w:rFonts w:cs="Times New Roman"/>
          <w:lang w:eastAsia="ko-KR"/>
        </w:rPr>
        <w:t>, Chairman’s Notes</w:t>
      </w:r>
      <w:bookmarkEnd w:id="9"/>
    </w:p>
    <w:p w14:paraId="20B85EE6" w14:textId="3F244760" w:rsidR="00863A4B" w:rsidRPr="000570CF" w:rsidRDefault="00702496" w:rsidP="000570C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2" w:name="_Ref489861614"/>
      <w:r>
        <w:rPr>
          <w:rFonts w:cs="Times New Roman"/>
          <w:lang w:eastAsia="ko-KR"/>
        </w:rPr>
        <w:t>R1-1709232,</w:t>
      </w:r>
      <w:r>
        <w:rPr>
          <w:rFonts w:cs="Times New Roman"/>
          <w:lang w:eastAsia="ko-KR"/>
        </w:rPr>
        <w:tab/>
        <w:t>WF on Type I and II CSI codebooks,</w:t>
      </w:r>
      <w:r>
        <w:rPr>
          <w:rFonts w:cs="Times New Roman"/>
          <w:lang w:eastAsia="ko-KR"/>
        </w:rPr>
        <w:tab/>
      </w:r>
      <w:r w:rsidRPr="00702496">
        <w:rPr>
          <w:rFonts w:cs="Times New Roman"/>
          <w:lang w:eastAsia="ko-KR"/>
        </w:rPr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  <w:bookmarkEnd w:id="10"/>
      <w:bookmarkEnd w:id="11"/>
      <w:bookmarkEnd w:id="12"/>
    </w:p>
    <w:sectPr w:rsidR="00863A4B" w:rsidRPr="000570CF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08798" w14:textId="77777777" w:rsidR="00AA2402" w:rsidRDefault="00AA2402">
      <w:r>
        <w:separator/>
      </w:r>
    </w:p>
  </w:endnote>
  <w:endnote w:type="continuationSeparator" w:id="0">
    <w:p w14:paraId="4F70E109" w14:textId="77777777" w:rsidR="00AA2402" w:rsidRDefault="00AA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27ECA" w14:textId="77777777" w:rsidR="00AA2402" w:rsidRDefault="00AA2402">
      <w:r>
        <w:separator/>
      </w:r>
    </w:p>
  </w:footnote>
  <w:footnote w:type="continuationSeparator" w:id="0">
    <w:p w14:paraId="4D2EAE6E" w14:textId="77777777" w:rsidR="00AA2402" w:rsidRDefault="00AA2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F06196" w:rsidRDefault="00F0619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937F8B"/>
    <w:multiLevelType w:val="hybridMultilevel"/>
    <w:tmpl w:val="C6DEBF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6A464A"/>
    <w:multiLevelType w:val="hybridMultilevel"/>
    <w:tmpl w:val="241228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1C72A21"/>
    <w:multiLevelType w:val="hybridMultilevel"/>
    <w:tmpl w:val="DF240028"/>
    <w:lvl w:ilvl="0" w:tplc="4D2A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4C1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FA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0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AD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27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D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88140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6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684488"/>
    <w:multiLevelType w:val="hybridMultilevel"/>
    <w:tmpl w:val="434AC76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4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FBF3890"/>
    <w:multiLevelType w:val="hybridMultilevel"/>
    <w:tmpl w:val="7214D54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BB93429"/>
    <w:multiLevelType w:val="hybridMultilevel"/>
    <w:tmpl w:val="AE267A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28"/>
  </w:num>
  <w:num w:numId="5">
    <w:abstractNumId w:val="3"/>
  </w:num>
  <w:num w:numId="6">
    <w:abstractNumId w:val="19"/>
  </w:num>
  <w:num w:numId="7">
    <w:abstractNumId w:val="17"/>
  </w:num>
  <w:num w:numId="8">
    <w:abstractNumId w:val="20"/>
  </w:num>
  <w:num w:numId="9">
    <w:abstractNumId w:val="27"/>
  </w:num>
  <w:num w:numId="10">
    <w:abstractNumId w:val="6"/>
  </w:num>
  <w:num w:numId="11">
    <w:abstractNumId w:val="22"/>
  </w:num>
  <w:num w:numId="12">
    <w:abstractNumId w:val="26"/>
  </w:num>
  <w:num w:numId="13">
    <w:abstractNumId w:val="18"/>
  </w:num>
  <w:num w:numId="14">
    <w:abstractNumId w:val="30"/>
  </w:num>
  <w:num w:numId="15">
    <w:abstractNumId w:val="5"/>
  </w:num>
  <w:num w:numId="16">
    <w:abstractNumId w:val="16"/>
  </w:num>
  <w:num w:numId="17">
    <w:abstractNumId w:val="2"/>
  </w:num>
  <w:num w:numId="18">
    <w:abstractNumId w:val="1"/>
  </w:num>
  <w:num w:numId="19">
    <w:abstractNumId w:val="23"/>
  </w:num>
  <w:num w:numId="20">
    <w:abstractNumId w:val="31"/>
  </w:num>
  <w:num w:numId="21">
    <w:abstractNumId w:val="29"/>
  </w:num>
  <w:num w:numId="22">
    <w:abstractNumId w:val="15"/>
  </w:num>
  <w:num w:numId="23">
    <w:abstractNumId w:val="24"/>
  </w:num>
  <w:num w:numId="24">
    <w:abstractNumId w:val="10"/>
  </w:num>
  <w:num w:numId="25">
    <w:abstractNumId w:val="13"/>
  </w:num>
  <w:num w:numId="26">
    <w:abstractNumId w:val="7"/>
  </w:num>
  <w:num w:numId="27">
    <w:abstractNumId w:val="14"/>
  </w:num>
  <w:num w:numId="28">
    <w:abstractNumId w:val="9"/>
  </w:num>
  <w:num w:numId="29">
    <w:abstractNumId w:val="0"/>
  </w:num>
  <w:num w:numId="30">
    <w:abstractNumId w:val="4"/>
  </w:num>
  <w:num w:numId="31">
    <w:abstractNumId w:val="11"/>
  </w:num>
  <w:num w:numId="3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C3B"/>
    <w:rsid w:val="00012D3C"/>
    <w:rsid w:val="0001401B"/>
    <w:rsid w:val="0001631B"/>
    <w:rsid w:val="000167DF"/>
    <w:rsid w:val="0001695D"/>
    <w:rsid w:val="000172F4"/>
    <w:rsid w:val="000210FF"/>
    <w:rsid w:val="000211DE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59A2"/>
    <w:rsid w:val="000375ED"/>
    <w:rsid w:val="00037821"/>
    <w:rsid w:val="0004152C"/>
    <w:rsid w:val="00043AA2"/>
    <w:rsid w:val="00044301"/>
    <w:rsid w:val="00045082"/>
    <w:rsid w:val="00045FC9"/>
    <w:rsid w:val="000464DE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0CF"/>
    <w:rsid w:val="00057250"/>
    <w:rsid w:val="000578F7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0EA"/>
    <w:rsid w:val="000A6336"/>
    <w:rsid w:val="000A77A6"/>
    <w:rsid w:val="000B0AFE"/>
    <w:rsid w:val="000B0B99"/>
    <w:rsid w:val="000B25B1"/>
    <w:rsid w:val="000B2B68"/>
    <w:rsid w:val="000B4FD7"/>
    <w:rsid w:val="000C04FA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5E5"/>
    <w:rsid w:val="000E1E06"/>
    <w:rsid w:val="000E2201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608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1A"/>
    <w:rsid w:val="00123B51"/>
    <w:rsid w:val="00125B28"/>
    <w:rsid w:val="00127AD3"/>
    <w:rsid w:val="0013023F"/>
    <w:rsid w:val="0013041F"/>
    <w:rsid w:val="00130A5C"/>
    <w:rsid w:val="00131748"/>
    <w:rsid w:val="00132A0C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F3C"/>
    <w:rsid w:val="0014343A"/>
    <w:rsid w:val="00143869"/>
    <w:rsid w:val="00145D48"/>
    <w:rsid w:val="00146DE6"/>
    <w:rsid w:val="001471E4"/>
    <w:rsid w:val="00147305"/>
    <w:rsid w:val="001503B7"/>
    <w:rsid w:val="0015445A"/>
    <w:rsid w:val="00155894"/>
    <w:rsid w:val="0015782D"/>
    <w:rsid w:val="0016009A"/>
    <w:rsid w:val="00161389"/>
    <w:rsid w:val="001620FF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5AD7"/>
    <w:rsid w:val="00176B67"/>
    <w:rsid w:val="0017706E"/>
    <w:rsid w:val="00180AD4"/>
    <w:rsid w:val="001813EE"/>
    <w:rsid w:val="00181899"/>
    <w:rsid w:val="00182E06"/>
    <w:rsid w:val="00184848"/>
    <w:rsid w:val="001850D6"/>
    <w:rsid w:val="001852A3"/>
    <w:rsid w:val="001911AC"/>
    <w:rsid w:val="0019161B"/>
    <w:rsid w:val="00192E87"/>
    <w:rsid w:val="0019499E"/>
    <w:rsid w:val="001965FC"/>
    <w:rsid w:val="00196632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A7A47"/>
    <w:rsid w:val="001B010D"/>
    <w:rsid w:val="001B0AF1"/>
    <w:rsid w:val="001B1FAD"/>
    <w:rsid w:val="001B2163"/>
    <w:rsid w:val="001B4A78"/>
    <w:rsid w:val="001B620C"/>
    <w:rsid w:val="001B7B86"/>
    <w:rsid w:val="001B7C31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84C"/>
    <w:rsid w:val="001D4B7A"/>
    <w:rsid w:val="001D51D6"/>
    <w:rsid w:val="001D524E"/>
    <w:rsid w:val="001D607B"/>
    <w:rsid w:val="001D61B8"/>
    <w:rsid w:val="001D722C"/>
    <w:rsid w:val="001D794D"/>
    <w:rsid w:val="001E01A3"/>
    <w:rsid w:val="001E083E"/>
    <w:rsid w:val="001E10A4"/>
    <w:rsid w:val="001E2551"/>
    <w:rsid w:val="001E3C51"/>
    <w:rsid w:val="001E3FCF"/>
    <w:rsid w:val="001E5959"/>
    <w:rsid w:val="001E5B58"/>
    <w:rsid w:val="001E6796"/>
    <w:rsid w:val="001E694D"/>
    <w:rsid w:val="001F0394"/>
    <w:rsid w:val="001F1669"/>
    <w:rsid w:val="001F2638"/>
    <w:rsid w:val="001F2A4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9F0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5CCA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4B2B"/>
    <w:rsid w:val="00225263"/>
    <w:rsid w:val="00225833"/>
    <w:rsid w:val="00225D7F"/>
    <w:rsid w:val="00225EAA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A65"/>
    <w:rsid w:val="002442F9"/>
    <w:rsid w:val="002444E8"/>
    <w:rsid w:val="00244EF2"/>
    <w:rsid w:val="00245C3D"/>
    <w:rsid w:val="002469F1"/>
    <w:rsid w:val="0024758D"/>
    <w:rsid w:val="00251DAC"/>
    <w:rsid w:val="0025251A"/>
    <w:rsid w:val="0025287D"/>
    <w:rsid w:val="00253605"/>
    <w:rsid w:val="002561C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F99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A21"/>
    <w:rsid w:val="00274B12"/>
    <w:rsid w:val="002757AF"/>
    <w:rsid w:val="0027602A"/>
    <w:rsid w:val="0027737B"/>
    <w:rsid w:val="0027740C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6D86"/>
    <w:rsid w:val="00287951"/>
    <w:rsid w:val="00287F14"/>
    <w:rsid w:val="002904E3"/>
    <w:rsid w:val="00290AEF"/>
    <w:rsid w:val="00290BE2"/>
    <w:rsid w:val="0029296E"/>
    <w:rsid w:val="00293DEA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5ED"/>
    <w:rsid w:val="002A1E47"/>
    <w:rsid w:val="002A2AD1"/>
    <w:rsid w:val="002A2C3B"/>
    <w:rsid w:val="002A3A3D"/>
    <w:rsid w:val="002A74D6"/>
    <w:rsid w:val="002B3B3B"/>
    <w:rsid w:val="002B4C6E"/>
    <w:rsid w:val="002B4D42"/>
    <w:rsid w:val="002B5203"/>
    <w:rsid w:val="002B52C6"/>
    <w:rsid w:val="002B57DB"/>
    <w:rsid w:val="002B6BDA"/>
    <w:rsid w:val="002B71B0"/>
    <w:rsid w:val="002B75A2"/>
    <w:rsid w:val="002C0B30"/>
    <w:rsid w:val="002C0D28"/>
    <w:rsid w:val="002C1230"/>
    <w:rsid w:val="002C18DF"/>
    <w:rsid w:val="002C33DB"/>
    <w:rsid w:val="002C46A5"/>
    <w:rsid w:val="002D06B4"/>
    <w:rsid w:val="002D0D7D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BE8"/>
    <w:rsid w:val="002E2CB4"/>
    <w:rsid w:val="002E315D"/>
    <w:rsid w:val="002E333E"/>
    <w:rsid w:val="002E5375"/>
    <w:rsid w:val="002E55AA"/>
    <w:rsid w:val="002E5EC2"/>
    <w:rsid w:val="002E60AB"/>
    <w:rsid w:val="002F00C5"/>
    <w:rsid w:val="002F28D8"/>
    <w:rsid w:val="002F2F3C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9C8"/>
    <w:rsid w:val="00323455"/>
    <w:rsid w:val="003237AF"/>
    <w:rsid w:val="00324DCD"/>
    <w:rsid w:val="003250F2"/>
    <w:rsid w:val="00326076"/>
    <w:rsid w:val="003264AA"/>
    <w:rsid w:val="003273E7"/>
    <w:rsid w:val="0032775A"/>
    <w:rsid w:val="0033129D"/>
    <w:rsid w:val="003324E2"/>
    <w:rsid w:val="0033330F"/>
    <w:rsid w:val="003340AC"/>
    <w:rsid w:val="003341BA"/>
    <w:rsid w:val="00334262"/>
    <w:rsid w:val="0033527C"/>
    <w:rsid w:val="0033544D"/>
    <w:rsid w:val="00336575"/>
    <w:rsid w:val="00336F4F"/>
    <w:rsid w:val="00337211"/>
    <w:rsid w:val="00337623"/>
    <w:rsid w:val="003413E1"/>
    <w:rsid w:val="0034437D"/>
    <w:rsid w:val="00345DEA"/>
    <w:rsid w:val="00346512"/>
    <w:rsid w:val="003476A1"/>
    <w:rsid w:val="003514CD"/>
    <w:rsid w:val="00352467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2CF6"/>
    <w:rsid w:val="003738D9"/>
    <w:rsid w:val="003739C4"/>
    <w:rsid w:val="00373FE3"/>
    <w:rsid w:val="00375FFF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3FFB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326E"/>
    <w:rsid w:val="003A4806"/>
    <w:rsid w:val="003A5945"/>
    <w:rsid w:val="003A69C3"/>
    <w:rsid w:val="003A71A4"/>
    <w:rsid w:val="003A730C"/>
    <w:rsid w:val="003A790C"/>
    <w:rsid w:val="003B0AC6"/>
    <w:rsid w:val="003B33FB"/>
    <w:rsid w:val="003B4310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C79C2"/>
    <w:rsid w:val="003D1649"/>
    <w:rsid w:val="003D3265"/>
    <w:rsid w:val="003D35F7"/>
    <w:rsid w:val="003D3E2E"/>
    <w:rsid w:val="003D44EF"/>
    <w:rsid w:val="003D47E8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33B"/>
    <w:rsid w:val="003F00C5"/>
    <w:rsid w:val="003F0727"/>
    <w:rsid w:val="003F0876"/>
    <w:rsid w:val="003F0A78"/>
    <w:rsid w:val="003F0D9B"/>
    <w:rsid w:val="003F1546"/>
    <w:rsid w:val="003F1A3F"/>
    <w:rsid w:val="003F3471"/>
    <w:rsid w:val="003F48AA"/>
    <w:rsid w:val="003F4981"/>
    <w:rsid w:val="003F4D6D"/>
    <w:rsid w:val="003F4E14"/>
    <w:rsid w:val="003F540A"/>
    <w:rsid w:val="003F57BB"/>
    <w:rsid w:val="003F680E"/>
    <w:rsid w:val="003F7398"/>
    <w:rsid w:val="00401BE4"/>
    <w:rsid w:val="00401F93"/>
    <w:rsid w:val="004028E0"/>
    <w:rsid w:val="0040329D"/>
    <w:rsid w:val="00404B4A"/>
    <w:rsid w:val="00405213"/>
    <w:rsid w:val="0040632D"/>
    <w:rsid w:val="0040633D"/>
    <w:rsid w:val="00407814"/>
    <w:rsid w:val="004107E6"/>
    <w:rsid w:val="00417658"/>
    <w:rsid w:val="00420853"/>
    <w:rsid w:val="00420AE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4D43"/>
    <w:rsid w:val="00455E7A"/>
    <w:rsid w:val="00456E39"/>
    <w:rsid w:val="00461C28"/>
    <w:rsid w:val="004624A3"/>
    <w:rsid w:val="00463C32"/>
    <w:rsid w:val="004643EE"/>
    <w:rsid w:val="0046566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800"/>
    <w:rsid w:val="00487DFC"/>
    <w:rsid w:val="0049325B"/>
    <w:rsid w:val="00493A37"/>
    <w:rsid w:val="004A0A28"/>
    <w:rsid w:val="004A23FB"/>
    <w:rsid w:val="004A2F45"/>
    <w:rsid w:val="004A360E"/>
    <w:rsid w:val="004A4127"/>
    <w:rsid w:val="004A43B9"/>
    <w:rsid w:val="004A4659"/>
    <w:rsid w:val="004A4968"/>
    <w:rsid w:val="004A5660"/>
    <w:rsid w:val="004A574A"/>
    <w:rsid w:val="004A5A2F"/>
    <w:rsid w:val="004A73B7"/>
    <w:rsid w:val="004A73DF"/>
    <w:rsid w:val="004B02A2"/>
    <w:rsid w:val="004B0763"/>
    <w:rsid w:val="004B0C2E"/>
    <w:rsid w:val="004B203B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D7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15A7"/>
    <w:rsid w:val="005137B1"/>
    <w:rsid w:val="00514016"/>
    <w:rsid w:val="00514BFF"/>
    <w:rsid w:val="00514ED9"/>
    <w:rsid w:val="00515B5F"/>
    <w:rsid w:val="00515DAE"/>
    <w:rsid w:val="0051746B"/>
    <w:rsid w:val="005174EB"/>
    <w:rsid w:val="00520036"/>
    <w:rsid w:val="0052084C"/>
    <w:rsid w:val="005218DA"/>
    <w:rsid w:val="0052348B"/>
    <w:rsid w:val="00524A8C"/>
    <w:rsid w:val="0052553E"/>
    <w:rsid w:val="00526A64"/>
    <w:rsid w:val="00526BC4"/>
    <w:rsid w:val="00526FD1"/>
    <w:rsid w:val="00527339"/>
    <w:rsid w:val="00527FA8"/>
    <w:rsid w:val="0053211B"/>
    <w:rsid w:val="00533053"/>
    <w:rsid w:val="00533D37"/>
    <w:rsid w:val="00534DF6"/>
    <w:rsid w:val="00535E29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20D3"/>
    <w:rsid w:val="00553AF5"/>
    <w:rsid w:val="005557E3"/>
    <w:rsid w:val="00555F2F"/>
    <w:rsid w:val="00567B39"/>
    <w:rsid w:val="00570936"/>
    <w:rsid w:val="00570C41"/>
    <w:rsid w:val="00571554"/>
    <w:rsid w:val="00571C46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941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B75AB"/>
    <w:rsid w:val="005C105E"/>
    <w:rsid w:val="005C1174"/>
    <w:rsid w:val="005C1FE0"/>
    <w:rsid w:val="005C3014"/>
    <w:rsid w:val="005C38FB"/>
    <w:rsid w:val="005C3979"/>
    <w:rsid w:val="005C70AD"/>
    <w:rsid w:val="005C7D83"/>
    <w:rsid w:val="005D06D1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541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3F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9A7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1D77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6FA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17A"/>
    <w:rsid w:val="006826A1"/>
    <w:rsid w:val="006826B6"/>
    <w:rsid w:val="006830A6"/>
    <w:rsid w:val="00683595"/>
    <w:rsid w:val="00684B10"/>
    <w:rsid w:val="00685081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5E3"/>
    <w:rsid w:val="006A0925"/>
    <w:rsid w:val="006A2081"/>
    <w:rsid w:val="006A25EB"/>
    <w:rsid w:val="006A2D38"/>
    <w:rsid w:val="006A545D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C8E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BF5"/>
    <w:rsid w:val="006D2E11"/>
    <w:rsid w:val="006D2ED0"/>
    <w:rsid w:val="006D3D85"/>
    <w:rsid w:val="006D5197"/>
    <w:rsid w:val="006D60A8"/>
    <w:rsid w:val="006D6D52"/>
    <w:rsid w:val="006D6F16"/>
    <w:rsid w:val="006D716D"/>
    <w:rsid w:val="006D750D"/>
    <w:rsid w:val="006D75D9"/>
    <w:rsid w:val="006D7619"/>
    <w:rsid w:val="006E0232"/>
    <w:rsid w:val="006E02D0"/>
    <w:rsid w:val="006E08C9"/>
    <w:rsid w:val="006E19A6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6F7F0E"/>
    <w:rsid w:val="007011CA"/>
    <w:rsid w:val="00702496"/>
    <w:rsid w:val="0070274F"/>
    <w:rsid w:val="00702EB2"/>
    <w:rsid w:val="007059E9"/>
    <w:rsid w:val="00705B9C"/>
    <w:rsid w:val="00706011"/>
    <w:rsid w:val="00707D33"/>
    <w:rsid w:val="0071081E"/>
    <w:rsid w:val="00710F70"/>
    <w:rsid w:val="007110E6"/>
    <w:rsid w:val="00711976"/>
    <w:rsid w:val="00712E59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4269"/>
    <w:rsid w:val="00725549"/>
    <w:rsid w:val="0072661E"/>
    <w:rsid w:val="00727363"/>
    <w:rsid w:val="007301AF"/>
    <w:rsid w:val="007321FF"/>
    <w:rsid w:val="00732EEB"/>
    <w:rsid w:val="00735463"/>
    <w:rsid w:val="00736B4B"/>
    <w:rsid w:val="00737F4D"/>
    <w:rsid w:val="007404AD"/>
    <w:rsid w:val="00741B82"/>
    <w:rsid w:val="00741BDB"/>
    <w:rsid w:val="00741E71"/>
    <w:rsid w:val="00743173"/>
    <w:rsid w:val="00744BC3"/>
    <w:rsid w:val="00746D48"/>
    <w:rsid w:val="007506EE"/>
    <w:rsid w:val="007508F0"/>
    <w:rsid w:val="00750E72"/>
    <w:rsid w:val="007526C0"/>
    <w:rsid w:val="00753A41"/>
    <w:rsid w:val="007557D6"/>
    <w:rsid w:val="00755AD7"/>
    <w:rsid w:val="0075673C"/>
    <w:rsid w:val="00756864"/>
    <w:rsid w:val="00756ABC"/>
    <w:rsid w:val="00760CE8"/>
    <w:rsid w:val="00761697"/>
    <w:rsid w:val="007625EB"/>
    <w:rsid w:val="007625EC"/>
    <w:rsid w:val="007658A6"/>
    <w:rsid w:val="00765BD0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C55"/>
    <w:rsid w:val="00782F72"/>
    <w:rsid w:val="0078358F"/>
    <w:rsid w:val="007843C4"/>
    <w:rsid w:val="007858E7"/>
    <w:rsid w:val="00785BCB"/>
    <w:rsid w:val="007867D3"/>
    <w:rsid w:val="007874F1"/>
    <w:rsid w:val="0078779F"/>
    <w:rsid w:val="007901FD"/>
    <w:rsid w:val="007902B1"/>
    <w:rsid w:val="0079133C"/>
    <w:rsid w:val="00791704"/>
    <w:rsid w:val="00791981"/>
    <w:rsid w:val="00791B28"/>
    <w:rsid w:val="00792B38"/>
    <w:rsid w:val="00792C89"/>
    <w:rsid w:val="00793506"/>
    <w:rsid w:val="00793519"/>
    <w:rsid w:val="00794412"/>
    <w:rsid w:val="007973AE"/>
    <w:rsid w:val="00797420"/>
    <w:rsid w:val="00797B10"/>
    <w:rsid w:val="007A2CF0"/>
    <w:rsid w:val="007A2F7C"/>
    <w:rsid w:val="007A3335"/>
    <w:rsid w:val="007A3DB5"/>
    <w:rsid w:val="007B299C"/>
    <w:rsid w:val="007B2A97"/>
    <w:rsid w:val="007B3ED7"/>
    <w:rsid w:val="007B4187"/>
    <w:rsid w:val="007B49B4"/>
    <w:rsid w:val="007B5A7F"/>
    <w:rsid w:val="007B6146"/>
    <w:rsid w:val="007C0694"/>
    <w:rsid w:val="007C1FEB"/>
    <w:rsid w:val="007C25EB"/>
    <w:rsid w:val="007C374F"/>
    <w:rsid w:val="007C5842"/>
    <w:rsid w:val="007C6231"/>
    <w:rsid w:val="007C694C"/>
    <w:rsid w:val="007C7056"/>
    <w:rsid w:val="007C7CD0"/>
    <w:rsid w:val="007D0224"/>
    <w:rsid w:val="007D3572"/>
    <w:rsid w:val="007D3B92"/>
    <w:rsid w:val="007D6400"/>
    <w:rsid w:val="007D77E1"/>
    <w:rsid w:val="007D7A62"/>
    <w:rsid w:val="007E1D9C"/>
    <w:rsid w:val="007E42C7"/>
    <w:rsid w:val="007E57D0"/>
    <w:rsid w:val="007E63F4"/>
    <w:rsid w:val="007E6C07"/>
    <w:rsid w:val="007E7FB0"/>
    <w:rsid w:val="007F1182"/>
    <w:rsid w:val="007F2D92"/>
    <w:rsid w:val="007F400E"/>
    <w:rsid w:val="007F48A2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1007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712"/>
    <w:rsid w:val="00831893"/>
    <w:rsid w:val="00832381"/>
    <w:rsid w:val="00832DFA"/>
    <w:rsid w:val="00833EE5"/>
    <w:rsid w:val="00833F5E"/>
    <w:rsid w:val="00835CD4"/>
    <w:rsid w:val="0083669C"/>
    <w:rsid w:val="008371F9"/>
    <w:rsid w:val="00837E33"/>
    <w:rsid w:val="00840022"/>
    <w:rsid w:val="00840DB8"/>
    <w:rsid w:val="00841C1E"/>
    <w:rsid w:val="00841E13"/>
    <w:rsid w:val="00842316"/>
    <w:rsid w:val="0084354B"/>
    <w:rsid w:val="00843705"/>
    <w:rsid w:val="008446DE"/>
    <w:rsid w:val="00845257"/>
    <w:rsid w:val="0085153B"/>
    <w:rsid w:val="0085288B"/>
    <w:rsid w:val="00852F3D"/>
    <w:rsid w:val="00852FCA"/>
    <w:rsid w:val="00853292"/>
    <w:rsid w:val="00855EBE"/>
    <w:rsid w:val="00860184"/>
    <w:rsid w:val="00860ECC"/>
    <w:rsid w:val="00861ED9"/>
    <w:rsid w:val="00863A4B"/>
    <w:rsid w:val="00863BD4"/>
    <w:rsid w:val="0086401C"/>
    <w:rsid w:val="008640F9"/>
    <w:rsid w:val="00864E80"/>
    <w:rsid w:val="00866BB0"/>
    <w:rsid w:val="00866E62"/>
    <w:rsid w:val="008677FE"/>
    <w:rsid w:val="00867E48"/>
    <w:rsid w:val="00867E4C"/>
    <w:rsid w:val="00872047"/>
    <w:rsid w:val="0087249F"/>
    <w:rsid w:val="00872A3E"/>
    <w:rsid w:val="00873582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5E"/>
    <w:rsid w:val="00881099"/>
    <w:rsid w:val="00881366"/>
    <w:rsid w:val="00881485"/>
    <w:rsid w:val="0088163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1EE5"/>
    <w:rsid w:val="008B2920"/>
    <w:rsid w:val="008B494B"/>
    <w:rsid w:val="008B6030"/>
    <w:rsid w:val="008B6FD7"/>
    <w:rsid w:val="008B7152"/>
    <w:rsid w:val="008C0511"/>
    <w:rsid w:val="008C3309"/>
    <w:rsid w:val="008C3FDD"/>
    <w:rsid w:val="008C580E"/>
    <w:rsid w:val="008C5D63"/>
    <w:rsid w:val="008C7A40"/>
    <w:rsid w:val="008D07C6"/>
    <w:rsid w:val="008D26E7"/>
    <w:rsid w:val="008D324A"/>
    <w:rsid w:val="008D390E"/>
    <w:rsid w:val="008D5A50"/>
    <w:rsid w:val="008D5BAB"/>
    <w:rsid w:val="008E0543"/>
    <w:rsid w:val="008E1091"/>
    <w:rsid w:val="008E1237"/>
    <w:rsid w:val="008E158C"/>
    <w:rsid w:val="008E1CBB"/>
    <w:rsid w:val="008E1EB9"/>
    <w:rsid w:val="008E40D4"/>
    <w:rsid w:val="008E686B"/>
    <w:rsid w:val="008E7BFB"/>
    <w:rsid w:val="008E7E0E"/>
    <w:rsid w:val="008F2B67"/>
    <w:rsid w:val="008F301F"/>
    <w:rsid w:val="008F3F16"/>
    <w:rsid w:val="008F55A4"/>
    <w:rsid w:val="008F6B64"/>
    <w:rsid w:val="00900C1D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2DD7"/>
    <w:rsid w:val="0091365E"/>
    <w:rsid w:val="009138FC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64A2"/>
    <w:rsid w:val="009271E4"/>
    <w:rsid w:val="00931E59"/>
    <w:rsid w:val="009322F2"/>
    <w:rsid w:val="00933BB5"/>
    <w:rsid w:val="00935C9B"/>
    <w:rsid w:val="0093725F"/>
    <w:rsid w:val="00937E33"/>
    <w:rsid w:val="00940CFF"/>
    <w:rsid w:val="009446EA"/>
    <w:rsid w:val="00944B74"/>
    <w:rsid w:val="00947445"/>
    <w:rsid w:val="009502CE"/>
    <w:rsid w:val="0095180F"/>
    <w:rsid w:val="0095220B"/>
    <w:rsid w:val="00952316"/>
    <w:rsid w:val="00952B7C"/>
    <w:rsid w:val="009531E2"/>
    <w:rsid w:val="009532C0"/>
    <w:rsid w:val="00954215"/>
    <w:rsid w:val="00954A84"/>
    <w:rsid w:val="009564A8"/>
    <w:rsid w:val="009569EB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090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97580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5FA"/>
    <w:rsid w:val="009B78C4"/>
    <w:rsid w:val="009B7F8D"/>
    <w:rsid w:val="009C09A4"/>
    <w:rsid w:val="009C1E76"/>
    <w:rsid w:val="009C2DD9"/>
    <w:rsid w:val="009C3078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D48BE"/>
    <w:rsid w:val="009E2872"/>
    <w:rsid w:val="009E4A14"/>
    <w:rsid w:val="009E6890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52D6"/>
    <w:rsid w:val="00A16523"/>
    <w:rsid w:val="00A1675D"/>
    <w:rsid w:val="00A17773"/>
    <w:rsid w:val="00A207CA"/>
    <w:rsid w:val="00A20E82"/>
    <w:rsid w:val="00A21216"/>
    <w:rsid w:val="00A213C5"/>
    <w:rsid w:val="00A232AC"/>
    <w:rsid w:val="00A245CA"/>
    <w:rsid w:val="00A252F2"/>
    <w:rsid w:val="00A259F2"/>
    <w:rsid w:val="00A26BD0"/>
    <w:rsid w:val="00A2781F"/>
    <w:rsid w:val="00A30FB1"/>
    <w:rsid w:val="00A31043"/>
    <w:rsid w:val="00A3150F"/>
    <w:rsid w:val="00A31E66"/>
    <w:rsid w:val="00A31F4F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2B2B"/>
    <w:rsid w:val="00A438D3"/>
    <w:rsid w:val="00A4626E"/>
    <w:rsid w:val="00A471C4"/>
    <w:rsid w:val="00A47A1D"/>
    <w:rsid w:val="00A47A54"/>
    <w:rsid w:val="00A51AB2"/>
    <w:rsid w:val="00A51FC5"/>
    <w:rsid w:val="00A56658"/>
    <w:rsid w:val="00A5697C"/>
    <w:rsid w:val="00A60EBA"/>
    <w:rsid w:val="00A6179C"/>
    <w:rsid w:val="00A61895"/>
    <w:rsid w:val="00A6241F"/>
    <w:rsid w:val="00A62B42"/>
    <w:rsid w:val="00A63D53"/>
    <w:rsid w:val="00A65850"/>
    <w:rsid w:val="00A6611E"/>
    <w:rsid w:val="00A67623"/>
    <w:rsid w:val="00A70256"/>
    <w:rsid w:val="00A70A93"/>
    <w:rsid w:val="00A70D7D"/>
    <w:rsid w:val="00A7142C"/>
    <w:rsid w:val="00A71CD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79CF"/>
    <w:rsid w:val="00A8190E"/>
    <w:rsid w:val="00A81B80"/>
    <w:rsid w:val="00A81B88"/>
    <w:rsid w:val="00A83127"/>
    <w:rsid w:val="00A83669"/>
    <w:rsid w:val="00A84234"/>
    <w:rsid w:val="00A846F3"/>
    <w:rsid w:val="00A84E99"/>
    <w:rsid w:val="00A85B46"/>
    <w:rsid w:val="00A85F48"/>
    <w:rsid w:val="00A86177"/>
    <w:rsid w:val="00A87E3F"/>
    <w:rsid w:val="00A930E9"/>
    <w:rsid w:val="00A93FC2"/>
    <w:rsid w:val="00A9571F"/>
    <w:rsid w:val="00A96360"/>
    <w:rsid w:val="00A96B2E"/>
    <w:rsid w:val="00A9778A"/>
    <w:rsid w:val="00A97967"/>
    <w:rsid w:val="00A97CC8"/>
    <w:rsid w:val="00AA0A55"/>
    <w:rsid w:val="00AA10C3"/>
    <w:rsid w:val="00AA2402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6CEB"/>
    <w:rsid w:val="00AC7214"/>
    <w:rsid w:val="00AC76CF"/>
    <w:rsid w:val="00AD058B"/>
    <w:rsid w:val="00AD0F62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27D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5449"/>
    <w:rsid w:val="00AF5631"/>
    <w:rsid w:val="00AF5F3D"/>
    <w:rsid w:val="00AF744F"/>
    <w:rsid w:val="00AF75BE"/>
    <w:rsid w:val="00AF78AE"/>
    <w:rsid w:val="00B009C4"/>
    <w:rsid w:val="00B00C96"/>
    <w:rsid w:val="00B01AE9"/>
    <w:rsid w:val="00B01DB5"/>
    <w:rsid w:val="00B058D3"/>
    <w:rsid w:val="00B07362"/>
    <w:rsid w:val="00B073E2"/>
    <w:rsid w:val="00B10EBC"/>
    <w:rsid w:val="00B12C3B"/>
    <w:rsid w:val="00B12CB3"/>
    <w:rsid w:val="00B12EF7"/>
    <w:rsid w:val="00B1479F"/>
    <w:rsid w:val="00B14A98"/>
    <w:rsid w:val="00B14D91"/>
    <w:rsid w:val="00B17653"/>
    <w:rsid w:val="00B202C2"/>
    <w:rsid w:val="00B202F1"/>
    <w:rsid w:val="00B205A5"/>
    <w:rsid w:val="00B2075D"/>
    <w:rsid w:val="00B2265E"/>
    <w:rsid w:val="00B264E8"/>
    <w:rsid w:val="00B2681C"/>
    <w:rsid w:val="00B26961"/>
    <w:rsid w:val="00B273DD"/>
    <w:rsid w:val="00B2755A"/>
    <w:rsid w:val="00B325F5"/>
    <w:rsid w:val="00B32D75"/>
    <w:rsid w:val="00B33290"/>
    <w:rsid w:val="00B3361F"/>
    <w:rsid w:val="00B339CD"/>
    <w:rsid w:val="00B342AC"/>
    <w:rsid w:val="00B347E8"/>
    <w:rsid w:val="00B35FCA"/>
    <w:rsid w:val="00B410F3"/>
    <w:rsid w:val="00B42710"/>
    <w:rsid w:val="00B434D0"/>
    <w:rsid w:val="00B4397A"/>
    <w:rsid w:val="00B44C95"/>
    <w:rsid w:val="00B44D0D"/>
    <w:rsid w:val="00B45D92"/>
    <w:rsid w:val="00B46773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02"/>
    <w:rsid w:val="00B64CB1"/>
    <w:rsid w:val="00B656AE"/>
    <w:rsid w:val="00B65AFC"/>
    <w:rsid w:val="00B65B07"/>
    <w:rsid w:val="00B66CC5"/>
    <w:rsid w:val="00B67830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58A"/>
    <w:rsid w:val="00B8286D"/>
    <w:rsid w:val="00B82BAA"/>
    <w:rsid w:val="00B836ED"/>
    <w:rsid w:val="00B8450D"/>
    <w:rsid w:val="00B848C9"/>
    <w:rsid w:val="00B85D36"/>
    <w:rsid w:val="00B90E8B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2A5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9FC"/>
    <w:rsid w:val="00BC41D0"/>
    <w:rsid w:val="00BC4481"/>
    <w:rsid w:val="00BC4AEF"/>
    <w:rsid w:val="00BC5716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223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915"/>
    <w:rsid w:val="00BE5A37"/>
    <w:rsid w:val="00BE66B6"/>
    <w:rsid w:val="00BE77AD"/>
    <w:rsid w:val="00BE7E89"/>
    <w:rsid w:val="00BF058B"/>
    <w:rsid w:val="00BF0BE6"/>
    <w:rsid w:val="00BF216C"/>
    <w:rsid w:val="00BF26A0"/>
    <w:rsid w:val="00BF2C7B"/>
    <w:rsid w:val="00BF71A3"/>
    <w:rsid w:val="00C02C22"/>
    <w:rsid w:val="00C0397A"/>
    <w:rsid w:val="00C03BB2"/>
    <w:rsid w:val="00C0411A"/>
    <w:rsid w:val="00C0469F"/>
    <w:rsid w:val="00C04C39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6E0B"/>
    <w:rsid w:val="00C17342"/>
    <w:rsid w:val="00C2007C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CCE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4DD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126D"/>
    <w:rsid w:val="00C9223F"/>
    <w:rsid w:val="00C93759"/>
    <w:rsid w:val="00C9424E"/>
    <w:rsid w:val="00C943D1"/>
    <w:rsid w:val="00C95B86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2D0"/>
    <w:rsid w:val="00CB0560"/>
    <w:rsid w:val="00CB1F70"/>
    <w:rsid w:val="00CB25C5"/>
    <w:rsid w:val="00CB2C08"/>
    <w:rsid w:val="00CB3FA8"/>
    <w:rsid w:val="00CB414B"/>
    <w:rsid w:val="00CB48DE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5A44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86A"/>
    <w:rsid w:val="00D36976"/>
    <w:rsid w:val="00D40DAB"/>
    <w:rsid w:val="00D4171F"/>
    <w:rsid w:val="00D43F5F"/>
    <w:rsid w:val="00D479C0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338"/>
    <w:rsid w:val="00D675D0"/>
    <w:rsid w:val="00D701A1"/>
    <w:rsid w:val="00D71339"/>
    <w:rsid w:val="00D71842"/>
    <w:rsid w:val="00D72E1A"/>
    <w:rsid w:val="00D74071"/>
    <w:rsid w:val="00D748F3"/>
    <w:rsid w:val="00D74EF6"/>
    <w:rsid w:val="00D763DE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3FEF"/>
    <w:rsid w:val="00DA5683"/>
    <w:rsid w:val="00DA711A"/>
    <w:rsid w:val="00DA7EDF"/>
    <w:rsid w:val="00DB0D8F"/>
    <w:rsid w:val="00DB11AA"/>
    <w:rsid w:val="00DB11F4"/>
    <w:rsid w:val="00DB14D9"/>
    <w:rsid w:val="00DB18A3"/>
    <w:rsid w:val="00DB20BE"/>
    <w:rsid w:val="00DB3288"/>
    <w:rsid w:val="00DB3330"/>
    <w:rsid w:val="00DC0010"/>
    <w:rsid w:val="00DC03E6"/>
    <w:rsid w:val="00DC086E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41C8"/>
    <w:rsid w:val="00DD524F"/>
    <w:rsid w:val="00DD6237"/>
    <w:rsid w:val="00DD778E"/>
    <w:rsid w:val="00DE135B"/>
    <w:rsid w:val="00DE13AB"/>
    <w:rsid w:val="00DE1C7E"/>
    <w:rsid w:val="00DE31AD"/>
    <w:rsid w:val="00DE338F"/>
    <w:rsid w:val="00DE4C55"/>
    <w:rsid w:val="00DE714A"/>
    <w:rsid w:val="00DF164E"/>
    <w:rsid w:val="00DF27CE"/>
    <w:rsid w:val="00DF2CB8"/>
    <w:rsid w:val="00DF31E0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07F0A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3B3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598"/>
    <w:rsid w:val="00E359CA"/>
    <w:rsid w:val="00E3673D"/>
    <w:rsid w:val="00E3733B"/>
    <w:rsid w:val="00E41835"/>
    <w:rsid w:val="00E41D92"/>
    <w:rsid w:val="00E42776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B4D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3450"/>
    <w:rsid w:val="00E64767"/>
    <w:rsid w:val="00E64BD1"/>
    <w:rsid w:val="00E651FF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5AD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2B97"/>
    <w:rsid w:val="00E9308B"/>
    <w:rsid w:val="00E93471"/>
    <w:rsid w:val="00E9557B"/>
    <w:rsid w:val="00E958B5"/>
    <w:rsid w:val="00E95A75"/>
    <w:rsid w:val="00E95BDF"/>
    <w:rsid w:val="00E95EBC"/>
    <w:rsid w:val="00E966D7"/>
    <w:rsid w:val="00E96DD2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5F"/>
    <w:rsid w:val="00EA6792"/>
    <w:rsid w:val="00EA6820"/>
    <w:rsid w:val="00EA6C3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C03BE"/>
    <w:rsid w:val="00EC1B2D"/>
    <w:rsid w:val="00EC1D3E"/>
    <w:rsid w:val="00EC31A2"/>
    <w:rsid w:val="00EC3ACA"/>
    <w:rsid w:val="00EC3BD5"/>
    <w:rsid w:val="00EC4AF7"/>
    <w:rsid w:val="00EC4C4F"/>
    <w:rsid w:val="00EC5328"/>
    <w:rsid w:val="00EC62BA"/>
    <w:rsid w:val="00EC6486"/>
    <w:rsid w:val="00ED00DE"/>
    <w:rsid w:val="00ED048F"/>
    <w:rsid w:val="00ED0992"/>
    <w:rsid w:val="00ED0A8D"/>
    <w:rsid w:val="00ED32C5"/>
    <w:rsid w:val="00ED5319"/>
    <w:rsid w:val="00EE082D"/>
    <w:rsid w:val="00EE08C5"/>
    <w:rsid w:val="00EE1827"/>
    <w:rsid w:val="00EE2294"/>
    <w:rsid w:val="00EE2334"/>
    <w:rsid w:val="00EE3D58"/>
    <w:rsid w:val="00EE4827"/>
    <w:rsid w:val="00EE5938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196"/>
    <w:rsid w:val="00F06541"/>
    <w:rsid w:val="00F0661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6656"/>
    <w:rsid w:val="00F16683"/>
    <w:rsid w:val="00F173FD"/>
    <w:rsid w:val="00F2058B"/>
    <w:rsid w:val="00F20BAF"/>
    <w:rsid w:val="00F20DB4"/>
    <w:rsid w:val="00F212BA"/>
    <w:rsid w:val="00F229F9"/>
    <w:rsid w:val="00F2372B"/>
    <w:rsid w:val="00F25119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7F1"/>
    <w:rsid w:val="00F34BD1"/>
    <w:rsid w:val="00F370D1"/>
    <w:rsid w:val="00F41DE9"/>
    <w:rsid w:val="00F45E58"/>
    <w:rsid w:val="00F46173"/>
    <w:rsid w:val="00F47ABE"/>
    <w:rsid w:val="00F50EF1"/>
    <w:rsid w:val="00F51017"/>
    <w:rsid w:val="00F51A67"/>
    <w:rsid w:val="00F526EF"/>
    <w:rsid w:val="00F538EE"/>
    <w:rsid w:val="00F54E96"/>
    <w:rsid w:val="00F56484"/>
    <w:rsid w:val="00F56C05"/>
    <w:rsid w:val="00F56E59"/>
    <w:rsid w:val="00F6100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6E03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3F"/>
    <w:rsid w:val="00F95ADC"/>
    <w:rsid w:val="00F96E24"/>
    <w:rsid w:val="00F97AB2"/>
    <w:rsid w:val="00FA1886"/>
    <w:rsid w:val="00FA1977"/>
    <w:rsid w:val="00FA37F1"/>
    <w:rsid w:val="00FA49ED"/>
    <w:rsid w:val="00FA4F6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77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2702"/>
    <w:rsid w:val="00FE4044"/>
    <w:rsid w:val="00FE5C15"/>
    <w:rsid w:val="00FF15E6"/>
    <w:rsid w:val="00FF1FA5"/>
    <w:rsid w:val="00FF29BA"/>
    <w:rsid w:val="00FF2B38"/>
    <w:rsid w:val="00FF3D8D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7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ABD17-3F05-4AC1-BC1D-4EE6276C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9</Pages>
  <Words>3407</Words>
  <Characters>19423</Characters>
  <Application>Microsoft Office Word</Application>
  <DocSecurity>0</DocSecurity>
  <Lines>161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36</cp:revision>
  <cp:lastPrinted>2012-03-15T10:36:00Z</cp:lastPrinted>
  <dcterms:created xsi:type="dcterms:W3CDTF">2017-06-15T08:30:00Z</dcterms:created>
  <dcterms:modified xsi:type="dcterms:W3CDTF">2017-08-11T00:34:00Z</dcterms:modified>
</cp:coreProperties>
</file>